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68F7" w:rsidRPr="00CF08E7" w:rsidRDefault="005868F7" w:rsidP="00CF08E7">
      <w:pPr>
        <w:spacing w:beforeLines="50" w:before="156"/>
        <w:jc w:val="center"/>
        <w:rPr>
          <w:rFonts w:ascii="宋体" w:hAnsi="宋体"/>
          <w:b/>
          <w:sz w:val="44"/>
          <w:szCs w:val="44"/>
        </w:rPr>
      </w:pPr>
      <w:bookmarkStart w:id="0" w:name="OLE_LINK2"/>
      <w:r w:rsidRPr="00CF08E7">
        <w:rPr>
          <w:rFonts w:ascii="宋体" w:hAnsi="宋体" w:hint="eastAsia"/>
          <w:b/>
          <w:sz w:val="44"/>
          <w:szCs w:val="44"/>
        </w:rPr>
        <w:t>单纯性孔源性视网膜脱离</w:t>
      </w:r>
      <w:bookmarkEnd w:id="0"/>
      <w:r w:rsidRPr="00CF08E7">
        <w:rPr>
          <w:rFonts w:ascii="宋体" w:hAnsi="宋体" w:hint="eastAsia"/>
          <w:b/>
          <w:sz w:val="44"/>
          <w:szCs w:val="44"/>
        </w:rPr>
        <w:t>临床路径</w:t>
      </w:r>
    </w:p>
    <w:p w:rsidR="005868F7" w:rsidRPr="00CF08E7" w:rsidRDefault="005868F7" w:rsidP="00CF08E7">
      <w:pPr>
        <w:spacing w:beforeLines="50" w:before="156" w:line="360" w:lineRule="auto"/>
        <w:ind w:firstLineChars="200" w:firstLine="640"/>
        <w:rPr>
          <w:rFonts w:ascii="黑体" w:eastAsia="黑体" w:hAnsi="黑体" w:hint="eastAsia"/>
          <w:sz w:val="32"/>
          <w:szCs w:val="32"/>
        </w:rPr>
      </w:pPr>
      <w:r w:rsidRPr="00CF08E7">
        <w:rPr>
          <w:rFonts w:ascii="黑体" w:eastAsia="黑体" w:hAnsi="黑体" w:hint="eastAsia"/>
          <w:sz w:val="32"/>
          <w:szCs w:val="32"/>
        </w:rPr>
        <w:t>一、单纯性孔源性视网膜脱离临床路径标准住院流程</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（一）适用对象。</w:t>
      </w:r>
    </w:p>
    <w:p w:rsidR="005868F7" w:rsidRPr="00CF08E7" w:rsidRDefault="005868F7" w:rsidP="00CF08E7">
      <w:pPr>
        <w:spacing w:line="360" w:lineRule="auto"/>
        <w:ind w:firstLineChars="200" w:firstLine="640"/>
        <w:rPr>
          <w:rFonts w:ascii="仿宋_GB2312" w:eastAsia="仿宋_GB2312" w:hAnsiTheme="minorEastAsia" w:hint="eastAsia"/>
          <w:color w:val="000000"/>
          <w:spacing w:val="-20"/>
          <w:sz w:val="32"/>
          <w:szCs w:val="32"/>
        </w:rPr>
      </w:pPr>
      <w:r w:rsidRPr="00CF08E7">
        <w:rPr>
          <w:rFonts w:ascii="仿宋_GB2312" w:eastAsia="仿宋_GB2312" w:hAnsiTheme="minorEastAsia" w:hint="eastAsia"/>
          <w:sz w:val="32"/>
          <w:szCs w:val="32"/>
        </w:rPr>
        <w:t>第一诊断为单纯性孔源性视网膜脱离</w:t>
      </w:r>
      <w:r w:rsidRPr="00CF08E7">
        <w:rPr>
          <w:rFonts w:ascii="仿宋_GB2312" w:eastAsia="仿宋_GB2312" w:hAnsiTheme="minorEastAsia" w:hint="eastAsia"/>
          <w:color w:val="000000"/>
          <w:spacing w:val="-20"/>
          <w:sz w:val="32"/>
          <w:szCs w:val="32"/>
        </w:rPr>
        <w:t>（ICD-10: H33.</w:t>
      </w:r>
      <w:bookmarkStart w:id="1" w:name="OLE_LINK5"/>
      <w:r w:rsidRPr="00CF08E7">
        <w:rPr>
          <w:rFonts w:ascii="仿宋_GB2312" w:eastAsia="仿宋_GB2312" w:hAnsiTheme="minorEastAsia" w:hint="eastAsia"/>
          <w:color w:val="000000"/>
          <w:spacing w:val="-20"/>
          <w:sz w:val="32"/>
          <w:szCs w:val="32"/>
        </w:rPr>
        <w:t>0</w:t>
      </w:r>
      <w:bookmarkEnd w:id="1"/>
      <w:r w:rsidRPr="00CF08E7">
        <w:rPr>
          <w:rFonts w:ascii="仿宋_GB2312" w:eastAsia="仿宋_GB2312" w:hAnsiTheme="minorEastAsia" w:hint="eastAsia"/>
          <w:color w:val="000000"/>
          <w:spacing w:val="-20"/>
          <w:sz w:val="32"/>
          <w:szCs w:val="32"/>
        </w:rPr>
        <w:t>01）</w:t>
      </w:r>
      <w:r w:rsidR="003975E1" w:rsidRPr="00CF08E7">
        <w:rPr>
          <w:rFonts w:ascii="仿宋_GB2312" w:eastAsia="仿宋_GB2312" w:hAnsiTheme="minorEastAsia" w:hint="eastAsia"/>
          <w:color w:val="000000"/>
          <w:spacing w:val="-20"/>
          <w:sz w:val="32"/>
          <w:szCs w:val="32"/>
        </w:rPr>
        <w:t>；</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行视网膜脱离复位巩膜扣带术</w:t>
      </w:r>
      <w:r w:rsidR="003B0919" w:rsidRPr="00CF08E7">
        <w:rPr>
          <w:rFonts w:ascii="仿宋_GB2312" w:eastAsia="仿宋_GB2312" w:hAnsiTheme="minorEastAsia" w:hint="eastAsia"/>
          <w:sz w:val="32"/>
          <w:szCs w:val="32"/>
        </w:rPr>
        <w:t>ICD-9-CM-3</w:t>
      </w:r>
      <w:r w:rsidR="00A807C5" w:rsidRPr="00CF08E7">
        <w:rPr>
          <w:rFonts w:ascii="仿宋_GB2312" w:eastAsia="仿宋_GB2312" w:hAnsiTheme="minorEastAsia" w:hint="eastAsia"/>
          <w:sz w:val="32"/>
          <w:szCs w:val="32"/>
        </w:rPr>
        <w:t>:</w:t>
      </w:r>
      <w:r w:rsidR="003B0919" w:rsidRPr="00CF08E7">
        <w:rPr>
          <w:rFonts w:ascii="仿宋_GB2312" w:eastAsia="仿宋_GB2312" w:hAnsiTheme="minorEastAsia" w:hint="eastAsia"/>
          <w:sz w:val="32"/>
          <w:szCs w:val="32"/>
        </w:rPr>
        <w:t>14.4</w:t>
      </w:r>
      <w:r w:rsidRPr="00CF08E7">
        <w:rPr>
          <w:rFonts w:ascii="仿宋_GB2312" w:eastAsia="仿宋_GB2312" w:hAnsiTheme="minorEastAsia" w:hint="eastAsia"/>
          <w:sz w:val="32"/>
          <w:szCs w:val="32"/>
        </w:rPr>
        <w:t>（</w:t>
      </w:r>
      <w:r w:rsidR="00515614" w:rsidRPr="00CF08E7">
        <w:rPr>
          <w:rFonts w:ascii="仿宋_GB2312" w:eastAsia="仿宋_GB2312" w:hAnsiTheme="minorEastAsia" w:hint="eastAsia"/>
          <w:sz w:val="32"/>
          <w:szCs w:val="32"/>
        </w:rPr>
        <w:t>环扎加压术</w:t>
      </w:r>
      <w:r w:rsidR="000E187E" w:rsidRPr="00CF08E7">
        <w:rPr>
          <w:rFonts w:ascii="仿宋_GB2312" w:eastAsia="仿宋_GB2312" w:hAnsiTheme="minorEastAsia" w:hint="eastAsia"/>
          <w:sz w:val="32"/>
          <w:szCs w:val="32"/>
        </w:rPr>
        <w:t>；</w:t>
      </w:r>
      <w:r w:rsidR="00515614" w:rsidRPr="00CF08E7">
        <w:rPr>
          <w:rFonts w:ascii="仿宋_GB2312" w:eastAsia="仿宋_GB2312" w:hAnsiTheme="minorEastAsia" w:hint="eastAsia"/>
          <w:sz w:val="32"/>
          <w:szCs w:val="32"/>
        </w:rPr>
        <w:t>环扎术</w:t>
      </w:r>
      <w:r w:rsidR="000E187E" w:rsidRPr="00CF08E7">
        <w:rPr>
          <w:rFonts w:ascii="仿宋_GB2312" w:eastAsia="仿宋_GB2312" w:hAnsiTheme="minorEastAsia" w:hint="eastAsia"/>
          <w:sz w:val="32"/>
          <w:szCs w:val="32"/>
        </w:rPr>
        <w:t>；</w:t>
      </w:r>
      <w:r w:rsidR="00515614" w:rsidRPr="00CF08E7">
        <w:rPr>
          <w:rFonts w:ascii="仿宋_GB2312" w:eastAsia="仿宋_GB2312" w:hAnsiTheme="minorEastAsia" w:hint="eastAsia"/>
          <w:sz w:val="32"/>
          <w:szCs w:val="32"/>
        </w:rPr>
        <w:t>巩膜外加压术</w:t>
      </w:r>
      <w:r w:rsidRPr="00CF08E7">
        <w:rPr>
          <w:rFonts w:ascii="仿宋_GB2312" w:eastAsia="仿宋_GB2312" w:hAnsiTheme="minorEastAsia" w:hint="eastAsia"/>
          <w:sz w:val="32"/>
          <w:szCs w:val="32"/>
        </w:rPr>
        <w:t>）</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（二）诊断依据。</w:t>
      </w:r>
    </w:p>
    <w:p w:rsidR="005868F7" w:rsidRPr="00CF08E7" w:rsidRDefault="005868F7" w:rsidP="00CF08E7">
      <w:pPr>
        <w:spacing w:line="360" w:lineRule="auto"/>
        <w:ind w:firstLineChars="200" w:firstLine="640"/>
        <w:textAlignment w:val="baseline"/>
        <w:rPr>
          <w:rFonts w:ascii="仿宋_GB2312" w:eastAsia="仿宋_GB2312" w:hAnsiTheme="minorEastAsia" w:hint="eastAsia"/>
          <w:sz w:val="32"/>
          <w:szCs w:val="32"/>
        </w:rPr>
      </w:pPr>
      <w:r w:rsidRPr="00CF08E7">
        <w:rPr>
          <w:rFonts w:ascii="仿宋_GB2312" w:eastAsia="仿宋_GB2312" w:hAnsiTheme="minorEastAsia" w:hint="eastAsia"/>
          <w:sz w:val="32"/>
          <w:szCs w:val="32"/>
        </w:rPr>
        <w:t>根据《临床诊疗指南-眼科学分册》（中华医学会编著，人民卫生出版社</w:t>
      </w:r>
      <w:r w:rsidR="003975E1" w:rsidRPr="00CF08E7">
        <w:rPr>
          <w:rFonts w:ascii="仿宋_GB2312" w:eastAsia="仿宋_GB2312" w:hAnsiTheme="minorEastAsia" w:hint="eastAsia"/>
          <w:sz w:val="32"/>
          <w:szCs w:val="32"/>
        </w:rPr>
        <w:t>，2007年</w:t>
      </w:r>
      <w:r w:rsidRPr="00CF08E7">
        <w:rPr>
          <w:rFonts w:ascii="仿宋_GB2312" w:eastAsia="仿宋_GB2312" w:hAnsiTheme="minorEastAsia" w:hint="eastAsia"/>
          <w:sz w:val="32"/>
          <w:szCs w:val="32"/>
        </w:rPr>
        <w:t>），《临床技术操作规范-眼科学分册》（中华医学会编著，人民军医出版社</w:t>
      </w:r>
      <w:r w:rsidR="003975E1" w:rsidRPr="00CF08E7">
        <w:rPr>
          <w:rFonts w:ascii="仿宋_GB2312" w:eastAsia="仿宋_GB2312" w:hAnsiTheme="minorEastAsia" w:hint="eastAsia"/>
          <w:sz w:val="32"/>
          <w:szCs w:val="32"/>
        </w:rPr>
        <w:t>，2007年</w:t>
      </w:r>
      <w:r w:rsidRPr="00CF08E7">
        <w:rPr>
          <w:rFonts w:ascii="仿宋_GB2312" w:eastAsia="仿宋_GB2312" w:hAnsiTheme="minorEastAsia" w:hint="eastAsia"/>
          <w:sz w:val="32"/>
          <w:szCs w:val="32"/>
        </w:rPr>
        <w:t>），《眼科临床指南》（美国眼科学会编，中华医学会眼科学分会编译，人民卫生出版社</w:t>
      </w:r>
      <w:r w:rsidR="003975E1" w:rsidRPr="00CF08E7">
        <w:rPr>
          <w:rFonts w:ascii="仿宋_GB2312" w:eastAsia="仿宋_GB2312" w:hAnsiTheme="minorEastAsia" w:hint="eastAsia"/>
          <w:sz w:val="32"/>
          <w:szCs w:val="32"/>
        </w:rPr>
        <w:t>，2013年</w:t>
      </w:r>
      <w:r w:rsidRPr="00CF08E7">
        <w:rPr>
          <w:rFonts w:ascii="仿宋_GB2312" w:eastAsia="仿宋_GB2312" w:hAnsiTheme="minorEastAsia" w:hint="eastAsia"/>
          <w:sz w:val="32"/>
          <w:szCs w:val="32"/>
        </w:rPr>
        <w:t>）</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1.症状：视力突然下降伴视物遮挡。</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2.体征：眼底检查可见脱离的视网膜及视网膜裂孔。</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（三）治疗方案的选择。</w:t>
      </w:r>
    </w:p>
    <w:p w:rsidR="005868F7" w:rsidRPr="00CF08E7" w:rsidRDefault="005868F7" w:rsidP="00CF08E7">
      <w:pPr>
        <w:spacing w:line="360" w:lineRule="auto"/>
        <w:ind w:firstLineChars="200" w:firstLine="640"/>
        <w:textAlignment w:val="baseline"/>
        <w:rPr>
          <w:rFonts w:ascii="仿宋_GB2312" w:eastAsia="仿宋_GB2312" w:hAnsiTheme="minorEastAsia" w:hint="eastAsia"/>
          <w:sz w:val="32"/>
          <w:szCs w:val="32"/>
        </w:rPr>
      </w:pPr>
      <w:r w:rsidRPr="00CF08E7">
        <w:rPr>
          <w:rFonts w:ascii="仿宋_GB2312" w:eastAsia="仿宋_GB2312" w:hAnsiTheme="minorEastAsia" w:hint="eastAsia"/>
          <w:sz w:val="32"/>
          <w:szCs w:val="32"/>
        </w:rPr>
        <w:t>根据《临床诊疗指南-眼科学分册》（中华医学会编著，人民卫生出版社</w:t>
      </w:r>
      <w:r w:rsidR="003975E1" w:rsidRPr="00CF08E7">
        <w:rPr>
          <w:rFonts w:ascii="仿宋_GB2312" w:eastAsia="仿宋_GB2312" w:hAnsiTheme="minorEastAsia" w:hint="eastAsia"/>
          <w:sz w:val="32"/>
          <w:szCs w:val="32"/>
        </w:rPr>
        <w:t>，2007年</w:t>
      </w:r>
      <w:r w:rsidRPr="00CF08E7">
        <w:rPr>
          <w:rFonts w:ascii="仿宋_GB2312" w:eastAsia="仿宋_GB2312" w:hAnsiTheme="minorEastAsia" w:hint="eastAsia"/>
          <w:sz w:val="32"/>
          <w:szCs w:val="32"/>
        </w:rPr>
        <w:t>），《临床技术操作规范-眼科学分册》（中华医学会编著，人民军医出版社</w:t>
      </w:r>
      <w:r w:rsidR="003975E1" w:rsidRPr="00CF08E7">
        <w:rPr>
          <w:rFonts w:ascii="仿宋_GB2312" w:eastAsia="仿宋_GB2312" w:hAnsiTheme="minorEastAsia" w:hint="eastAsia"/>
          <w:sz w:val="32"/>
          <w:szCs w:val="32"/>
        </w:rPr>
        <w:t>，2007年</w:t>
      </w:r>
      <w:r w:rsidRPr="00CF08E7">
        <w:rPr>
          <w:rFonts w:ascii="仿宋_GB2312" w:eastAsia="仿宋_GB2312" w:hAnsiTheme="minorEastAsia" w:hint="eastAsia"/>
          <w:sz w:val="32"/>
          <w:szCs w:val="32"/>
        </w:rPr>
        <w:t>）</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视网膜脱离复位巩膜扣带术指征：</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1.视网膜脱离不合并严重的增生性玻璃体视网膜病变；</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2.视网膜脱离不合并后极部视网膜裂孔；</w:t>
      </w:r>
    </w:p>
    <w:p w:rsidR="00F81800" w:rsidRPr="00CF08E7" w:rsidRDefault="00F81800"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3.视网膜脱离</w:t>
      </w:r>
      <w:proofErr w:type="gramStart"/>
      <w:r w:rsidRPr="00CF08E7">
        <w:rPr>
          <w:rFonts w:ascii="仿宋_GB2312" w:eastAsia="仿宋_GB2312" w:hAnsiTheme="minorEastAsia" w:hint="eastAsia"/>
          <w:sz w:val="32"/>
          <w:szCs w:val="32"/>
        </w:rPr>
        <w:t>不</w:t>
      </w:r>
      <w:proofErr w:type="gramEnd"/>
      <w:r w:rsidRPr="00CF08E7">
        <w:rPr>
          <w:rFonts w:ascii="仿宋_GB2312" w:eastAsia="仿宋_GB2312" w:hAnsiTheme="minorEastAsia" w:hint="eastAsia"/>
          <w:sz w:val="32"/>
          <w:szCs w:val="32"/>
        </w:rPr>
        <w:t>伴有</w:t>
      </w:r>
      <w:r w:rsidR="005B4471" w:rsidRPr="00CF08E7">
        <w:rPr>
          <w:rFonts w:ascii="仿宋_GB2312" w:eastAsia="仿宋_GB2312" w:hAnsiTheme="minorEastAsia" w:hint="eastAsia"/>
          <w:sz w:val="32"/>
          <w:szCs w:val="32"/>
        </w:rPr>
        <w:t>玻璃体视网膜牵引；</w:t>
      </w:r>
    </w:p>
    <w:p w:rsidR="005868F7" w:rsidRPr="00CF08E7" w:rsidRDefault="00682D8F"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lastRenderedPageBreak/>
        <w:t>4</w:t>
      </w:r>
      <w:r w:rsidR="005868F7" w:rsidRPr="00CF08E7">
        <w:rPr>
          <w:rFonts w:ascii="仿宋_GB2312" w:eastAsia="仿宋_GB2312" w:hAnsiTheme="minorEastAsia" w:hint="eastAsia"/>
          <w:sz w:val="32"/>
          <w:szCs w:val="32"/>
        </w:rPr>
        <w:t>.视网膜脱离不合并脉络膜脱离。</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（四）标准住院日为</w:t>
      </w:r>
      <w:r w:rsidR="00D121FA" w:rsidRPr="002954EA">
        <w:rPr>
          <w:rFonts w:ascii="楷体_GB2312" w:eastAsia="楷体_GB2312" w:hAnsiTheme="minorEastAsia" w:hint="eastAsia"/>
          <w:b/>
          <w:sz w:val="32"/>
          <w:szCs w:val="32"/>
        </w:rPr>
        <w:t>9</w:t>
      </w:r>
      <w:r w:rsidRPr="002954EA">
        <w:rPr>
          <w:rFonts w:ascii="楷体_GB2312" w:eastAsia="楷体_GB2312" w:hAnsiTheme="minorEastAsia" w:hint="eastAsia"/>
          <w:b/>
          <w:sz w:val="32"/>
          <w:szCs w:val="32"/>
        </w:rPr>
        <w:t>-</w:t>
      </w:r>
      <w:r w:rsidR="00E11AF8" w:rsidRPr="002954EA">
        <w:rPr>
          <w:rFonts w:ascii="楷体_GB2312" w:eastAsia="楷体_GB2312" w:hAnsiTheme="minorEastAsia" w:hint="eastAsia"/>
          <w:b/>
          <w:sz w:val="32"/>
          <w:szCs w:val="32"/>
        </w:rPr>
        <w:t>14</w:t>
      </w:r>
      <w:r w:rsidRPr="002954EA">
        <w:rPr>
          <w:rFonts w:ascii="楷体_GB2312" w:eastAsia="楷体_GB2312" w:hAnsiTheme="minorEastAsia" w:hint="eastAsia"/>
          <w:b/>
          <w:sz w:val="32"/>
          <w:szCs w:val="32"/>
        </w:rPr>
        <w:t>天。</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（五）进入路径标准。</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1.第一诊断必须符合</w:t>
      </w:r>
      <w:r w:rsidR="003975E1" w:rsidRPr="00CF08E7">
        <w:rPr>
          <w:rFonts w:ascii="仿宋_GB2312" w:eastAsia="仿宋_GB2312" w:hAnsiTheme="minorEastAsia" w:hint="eastAsia"/>
          <w:sz w:val="32"/>
          <w:szCs w:val="32"/>
        </w:rPr>
        <w:t>单纯性孔源性视网膜脱离疾病编码（</w:t>
      </w:r>
      <w:r w:rsidRPr="00CF08E7">
        <w:rPr>
          <w:rFonts w:ascii="仿宋_GB2312" w:eastAsia="仿宋_GB2312" w:hAnsiTheme="minorEastAsia" w:hint="eastAsia"/>
          <w:color w:val="000000"/>
          <w:sz w:val="32"/>
          <w:szCs w:val="32"/>
        </w:rPr>
        <w:t>ICD-10: H33.001</w:t>
      </w:r>
      <w:r w:rsidR="003975E1" w:rsidRPr="00CF08E7">
        <w:rPr>
          <w:rFonts w:ascii="仿宋_GB2312" w:eastAsia="仿宋_GB2312" w:hAnsiTheme="minorEastAsia" w:hint="eastAsia"/>
          <w:color w:val="000000"/>
          <w:sz w:val="32"/>
          <w:szCs w:val="32"/>
        </w:rPr>
        <w:t>）</w:t>
      </w:r>
      <w:r w:rsidRPr="00CF08E7">
        <w:rPr>
          <w:rFonts w:ascii="仿宋_GB2312" w:eastAsia="仿宋_GB2312" w:hAnsiTheme="minorEastAsia" w:hint="eastAsia"/>
          <w:sz w:val="32"/>
          <w:szCs w:val="32"/>
        </w:rPr>
        <w:t>。</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2.当患者同时具有其他疾病诊断，但在住院期间不需要特殊处理也不影响第一诊断的临床路径流程实施时，可以进入路径。</w:t>
      </w:r>
    </w:p>
    <w:p w:rsidR="005868F7" w:rsidRPr="002954EA" w:rsidRDefault="005868F7" w:rsidP="002954EA">
      <w:pPr>
        <w:spacing w:line="360" w:lineRule="auto"/>
        <w:ind w:firstLineChars="200" w:firstLine="643"/>
        <w:rPr>
          <w:rFonts w:ascii="楷体_GB2312" w:eastAsia="楷体_GB2312" w:hAnsiTheme="minorEastAsia" w:hint="eastAsia"/>
          <w:b/>
          <w:sz w:val="32"/>
          <w:szCs w:val="32"/>
        </w:rPr>
      </w:pPr>
      <w:r w:rsidRPr="002954EA">
        <w:rPr>
          <w:rFonts w:ascii="楷体_GB2312" w:eastAsia="楷体_GB2312" w:hAnsiTheme="minorEastAsia" w:hint="eastAsia"/>
          <w:b/>
          <w:sz w:val="32"/>
          <w:szCs w:val="32"/>
        </w:rPr>
        <w:t>（六）术前准备（术前评估）1-3天。</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1.必需的检查项目：</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（1）血常规、尿常规；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（2）肝</w:t>
      </w:r>
      <w:r w:rsidR="003975E1" w:rsidRPr="00CF08E7">
        <w:rPr>
          <w:rFonts w:ascii="仿宋_GB2312" w:eastAsia="仿宋_GB2312" w:hAnsiTheme="minorEastAsia" w:hint="eastAsia"/>
          <w:sz w:val="32"/>
          <w:szCs w:val="32"/>
        </w:rPr>
        <w:t>功能、</w:t>
      </w:r>
      <w:r w:rsidRPr="00CF08E7">
        <w:rPr>
          <w:rFonts w:ascii="仿宋_GB2312" w:eastAsia="仿宋_GB2312" w:hAnsiTheme="minorEastAsia" w:hint="eastAsia"/>
          <w:sz w:val="32"/>
          <w:szCs w:val="32"/>
        </w:rPr>
        <w:t>肾功能、血糖</w:t>
      </w:r>
      <w:r w:rsidR="003975E1" w:rsidRPr="00CF08E7">
        <w:rPr>
          <w:rFonts w:ascii="仿宋_GB2312" w:eastAsia="仿宋_GB2312" w:hAnsiTheme="minorEastAsia" w:hint="eastAsia"/>
          <w:sz w:val="32"/>
          <w:szCs w:val="32"/>
        </w:rPr>
        <w:t>、</w:t>
      </w:r>
      <w:r w:rsidRPr="00CF08E7">
        <w:rPr>
          <w:rFonts w:ascii="仿宋_GB2312" w:eastAsia="仿宋_GB2312" w:hAnsiTheme="minorEastAsia" w:hint="eastAsia"/>
          <w:sz w:val="32"/>
          <w:szCs w:val="32"/>
        </w:rPr>
        <w:t xml:space="preserve">凝血功能，感染性疾病筛查（乙肝、丙肝、艾滋病、梅毒等）； </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（3）心电图，</w:t>
      </w:r>
      <w:r w:rsidR="00D121FA" w:rsidRPr="00CF08E7">
        <w:rPr>
          <w:rFonts w:ascii="仿宋_GB2312" w:eastAsia="仿宋_GB2312" w:hAnsiTheme="minorEastAsia" w:hint="eastAsia"/>
          <w:sz w:val="32"/>
          <w:szCs w:val="32"/>
        </w:rPr>
        <w:t>胸部</w:t>
      </w:r>
      <w:r w:rsidRPr="00CF08E7">
        <w:rPr>
          <w:rFonts w:ascii="仿宋_GB2312" w:eastAsia="仿宋_GB2312" w:hAnsiTheme="minorEastAsia" w:hint="eastAsia"/>
          <w:sz w:val="32"/>
          <w:szCs w:val="32"/>
        </w:rPr>
        <w:t>X线片；</w:t>
      </w:r>
    </w:p>
    <w:p w:rsidR="006E39C4"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（4</w:t>
      </w:r>
      <w:r w:rsidR="00356609">
        <w:rPr>
          <w:rFonts w:ascii="仿宋_GB2312" w:eastAsia="仿宋_GB2312" w:hAnsiTheme="minorEastAsia" w:hint="eastAsia"/>
          <w:sz w:val="32"/>
          <w:szCs w:val="32"/>
        </w:rPr>
        <w:t>）眼部</w:t>
      </w:r>
      <w:r w:rsidRPr="00CF08E7">
        <w:rPr>
          <w:rFonts w:ascii="仿宋_GB2312" w:eastAsia="仿宋_GB2312" w:hAnsiTheme="minorEastAsia" w:hint="eastAsia"/>
          <w:sz w:val="32"/>
          <w:szCs w:val="32"/>
        </w:rPr>
        <w:t xml:space="preserve">B超。  </w:t>
      </w:r>
    </w:p>
    <w:p w:rsidR="005868F7" w:rsidRPr="00CF08E7" w:rsidRDefault="005868F7" w:rsidP="00CF08E7">
      <w:pPr>
        <w:spacing w:line="360" w:lineRule="auto"/>
        <w:ind w:firstLineChars="200" w:firstLine="640"/>
        <w:rPr>
          <w:rFonts w:ascii="仿宋_GB2312" w:eastAsia="仿宋_GB2312" w:hAnsiTheme="minorEastAsia" w:hint="eastAsia"/>
          <w:b/>
          <w:sz w:val="32"/>
          <w:szCs w:val="32"/>
        </w:rPr>
      </w:pPr>
      <w:r w:rsidRPr="00CF08E7">
        <w:rPr>
          <w:rFonts w:ascii="仿宋_GB2312" w:eastAsia="仿宋_GB2312" w:hAnsiTheme="minorEastAsia" w:hint="eastAsia"/>
          <w:sz w:val="32"/>
          <w:szCs w:val="32"/>
        </w:rPr>
        <w:t>2.根据患者病情需要可选择行眼底</w:t>
      </w:r>
      <w:r w:rsidR="002A4DE4" w:rsidRPr="00356609">
        <w:rPr>
          <w:rFonts w:ascii="仿宋_GB2312" w:eastAsia="仿宋_GB2312" w:hAnsiTheme="minorEastAsia" w:hint="eastAsia"/>
          <w:sz w:val="32"/>
          <w:szCs w:val="32"/>
        </w:rPr>
        <w:t>照相</w:t>
      </w:r>
      <w:r w:rsidRPr="00CF08E7">
        <w:rPr>
          <w:rFonts w:ascii="仿宋_GB2312" w:eastAsia="仿宋_GB2312" w:hAnsiTheme="minorEastAsia" w:hint="eastAsia"/>
          <w:sz w:val="32"/>
          <w:szCs w:val="32"/>
        </w:rPr>
        <w:t>、</w:t>
      </w:r>
      <w:r w:rsidR="00D121FA" w:rsidRPr="00CF08E7">
        <w:rPr>
          <w:rFonts w:ascii="仿宋_GB2312" w:eastAsia="仿宋_GB2312" w:hAnsiTheme="minorEastAsia" w:hint="eastAsia"/>
          <w:sz w:val="32"/>
          <w:szCs w:val="32"/>
        </w:rPr>
        <w:t>光学相干断层扫描技术（</w:t>
      </w:r>
      <w:r w:rsidRPr="00CF08E7">
        <w:rPr>
          <w:rFonts w:ascii="仿宋_GB2312" w:eastAsia="仿宋_GB2312" w:hAnsiTheme="minorEastAsia" w:hint="eastAsia"/>
          <w:sz w:val="32"/>
          <w:szCs w:val="32"/>
        </w:rPr>
        <w:t>OCT</w:t>
      </w:r>
      <w:r w:rsidR="00D121FA" w:rsidRPr="00CF08E7">
        <w:rPr>
          <w:rFonts w:ascii="仿宋_GB2312" w:eastAsia="仿宋_GB2312" w:hAnsiTheme="minorEastAsia" w:hint="eastAsia"/>
          <w:sz w:val="32"/>
          <w:szCs w:val="32"/>
        </w:rPr>
        <w:t>）</w:t>
      </w:r>
      <w:r w:rsidRPr="00CF08E7">
        <w:rPr>
          <w:rFonts w:ascii="仿宋_GB2312" w:eastAsia="仿宋_GB2312" w:hAnsiTheme="minorEastAsia" w:hint="eastAsia"/>
          <w:sz w:val="32"/>
          <w:szCs w:val="32"/>
        </w:rPr>
        <w:t>及</w:t>
      </w:r>
      <w:r w:rsidR="00D121FA" w:rsidRPr="00CF08E7">
        <w:rPr>
          <w:rFonts w:ascii="仿宋_GB2312" w:eastAsia="仿宋_GB2312" w:hAnsiTheme="minorEastAsia" w:hint="eastAsia"/>
          <w:sz w:val="32"/>
          <w:szCs w:val="32"/>
        </w:rPr>
        <w:t>荧光素眼底血管造影术（</w:t>
      </w:r>
      <w:r w:rsidRPr="00CF08E7">
        <w:rPr>
          <w:rFonts w:ascii="仿宋_GB2312" w:eastAsia="仿宋_GB2312" w:hAnsiTheme="minorEastAsia" w:hint="eastAsia"/>
          <w:sz w:val="32"/>
          <w:szCs w:val="32"/>
        </w:rPr>
        <w:t>FFA</w:t>
      </w:r>
      <w:r w:rsidR="00D121FA" w:rsidRPr="00CF08E7">
        <w:rPr>
          <w:rFonts w:ascii="仿宋_GB2312" w:eastAsia="仿宋_GB2312" w:hAnsiTheme="minorEastAsia" w:hint="eastAsia"/>
          <w:sz w:val="32"/>
          <w:szCs w:val="32"/>
        </w:rPr>
        <w:t>）</w:t>
      </w:r>
      <w:r w:rsidRPr="00CF08E7">
        <w:rPr>
          <w:rFonts w:ascii="仿宋_GB2312" w:eastAsia="仿宋_GB2312" w:hAnsiTheme="minorEastAsia" w:hint="eastAsia"/>
          <w:sz w:val="32"/>
          <w:szCs w:val="32"/>
        </w:rPr>
        <w:t>等检查。</w:t>
      </w:r>
    </w:p>
    <w:p w:rsidR="005868F7" w:rsidRPr="00356609" w:rsidRDefault="005868F7" w:rsidP="00356609">
      <w:pPr>
        <w:spacing w:line="360" w:lineRule="auto"/>
        <w:ind w:firstLineChars="200" w:firstLine="643"/>
        <w:rPr>
          <w:rFonts w:ascii="楷体_GB2312" w:eastAsia="楷体_GB2312" w:hAnsiTheme="minorEastAsia" w:hint="eastAsia"/>
          <w:b/>
          <w:sz w:val="32"/>
          <w:szCs w:val="32"/>
        </w:rPr>
      </w:pPr>
      <w:r w:rsidRPr="00356609">
        <w:rPr>
          <w:rFonts w:ascii="楷体_GB2312" w:eastAsia="楷体_GB2312" w:hAnsiTheme="minorEastAsia" w:hint="eastAsia"/>
          <w:b/>
          <w:sz w:val="32"/>
          <w:szCs w:val="32"/>
        </w:rPr>
        <w:t>（七）预防性抗菌药物选择与使用时机。</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1.按照《抗菌药物临床应用指导原则</w:t>
      </w:r>
      <w:r w:rsidR="00356609">
        <w:rPr>
          <w:rFonts w:ascii="仿宋_GB2312" w:eastAsia="仿宋_GB2312" w:hAnsiTheme="minorEastAsia" w:hint="eastAsia"/>
          <w:sz w:val="32"/>
          <w:szCs w:val="32"/>
        </w:rPr>
        <w:t>（</w:t>
      </w:r>
      <w:r w:rsidR="00356609" w:rsidRPr="00CF08E7">
        <w:rPr>
          <w:rFonts w:ascii="仿宋_GB2312" w:eastAsia="仿宋_GB2312" w:hAnsiTheme="minorEastAsia" w:hint="eastAsia"/>
          <w:sz w:val="32"/>
          <w:szCs w:val="32"/>
        </w:rPr>
        <w:t>2015</w:t>
      </w:r>
      <w:r w:rsidR="00356609">
        <w:rPr>
          <w:rFonts w:ascii="仿宋_GB2312" w:eastAsia="仿宋_GB2312" w:hAnsiTheme="minorEastAsia" w:hint="eastAsia"/>
          <w:sz w:val="32"/>
          <w:szCs w:val="32"/>
        </w:rPr>
        <w:t>年版）</w:t>
      </w:r>
      <w:r w:rsidRPr="00CF08E7">
        <w:rPr>
          <w:rFonts w:ascii="仿宋_GB2312" w:eastAsia="仿宋_GB2312" w:hAnsiTheme="minorEastAsia" w:hint="eastAsia"/>
          <w:sz w:val="32"/>
          <w:szCs w:val="32"/>
        </w:rPr>
        <w:t>》执行，根据患者病情合理使用抗菌药物。</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2.选用抗菌药物滴眼液，</w:t>
      </w:r>
      <w:r w:rsidR="001820B8" w:rsidRPr="00CF08E7">
        <w:rPr>
          <w:rFonts w:ascii="仿宋_GB2312" w:eastAsia="仿宋_GB2312" w:hAnsiTheme="minorEastAsia" w:hint="eastAsia"/>
          <w:sz w:val="32"/>
          <w:szCs w:val="32"/>
        </w:rPr>
        <w:t>局部</w:t>
      </w:r>
      <w:r w:rsidRPr="00CF08E7">
        <w:rPr>
          <w:rFonts w:ascii="仿宋_GB2312" w:eastAsia="仿宋_GB2312" w:hAnsiTheme="minorEastAsia" w:hint="eastAsia"/>
          <w:sz w:val="32"/>
          <w:szCs w:val="32"/>
        </w:rPr>
        <w:t>预防性用药时间可1-3天。</w:t>
      </w:r>
    </w:p>
    <w:p w:rsidR="005868F7" w:rsidRPr="00B06331" w:rsidRDefault="005868F7" w:rsidP="00B06331">
      <w:pPr>
        <w:spacing w:line="360" w:lineRule="auto"/>
        <w:ind w:firstLineChars="200" w:firstLine="643"/>
        <w:rPr>
          <w:rFonts w:ascii="楷体_GB2312" w:eastAsia="楷体_GB2312" w:hAnsiTheme="minorEastAsia" w:hint="eastAsia"/>
          <w:b/>
          <w:sz w:val="32"/>
          <w:szCs w:val="32"/>
        </w:rPr>
      </w:pPr>
      <w:r w:rsidRPr="00B06331">
        <w:rPr>
          <w:rFonts w:ascii="楷体_GB2312" w:eastAsia="楷体_GB2312" w:hAnsiTheme="minorEastAsia" w:hint="eastAsia"/>
          <w:b/>
          <w:sz w:val="32"/>
          <w:szCs w:val="32"/>
        </w:rPr>
        <w:t>（八）手术日为入院第</w:t>
      </w:r>
      <w:r w:rsidR="00676C4E" w:rsidRPr="00B06331">
        <w:rPr>
          <w:rFonts w:ascii="楷体_GB2312" w:eastAsia="楷体_GB2312" w:hAnsiTheme="minorEastAsia" w:hint="eastAsia"/>
          <w:b/>
          <w:sz w:val="32"/>
          <w:szCs w:val="32"/>
        </w:rPr>
        <w:t>4</w:t>
      </w:r>
      <w:r w:rsidRPr="00B06331">
        <w:rPr>
          <w:rFonts w:ascii="楷体_GB2312" w:eastAsia="楷体_GB2312" w:hAnsiTheme="minorEastAsia" w:hint="eastAsia"/>
          <w:b/>
          <w:sz w:val="32"/>
          <w:szCs w:val="32"/>
        </w:rPr>
        <w:t>-</w:t>
      </w:r>
      <w:r w:rsidR="00E11AF8" w:rsidRPr="00B06331">
        <w:rPr>
          <w:rFonts w:ascii="楷体_GB2312" w:eastAsia="楷体_GB2312" w:hAnsiTheme="minorEastAsia" w:hint="eastAsia"/>
          <w:b/>
          <w:sz w:val="32"/>
          <w:szCs w:val="32"/>
        </w:rPr>
        <w:t>5</w:t>
      </w:r>
      <w:r w:rsidRPr="00B06331">
        <w:rPr>
          <w:rFonts w:ascii="楷体_GB2312" w:eastAsia="楷体_GB2312" w:hAnsiTheme="minorEastAsia" w:hint="eastAsia"/>
          <w:b/>
          <w:sz w:val="32"/>
          <w:szCs w:val="32"/>
        </w:rPr>
        <w:t>天。</w:t>
      </w:r>
    </w:p>
    <w:p w:rsidR="00F832FB" w:rsidRPr="00CF08E7" w:rsidRDefault="00F832FB"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lastRenderedPageBreak/>
        <w:t>1.</w:t>
      </w:r>
      <w:proofErr w:type="gramStart"/>
      <w:r w:rsidRPr="00CF08E7">
        <w:rPr>
          <w:rFonts w:ascii="仿宋_GB2312" w:eastAsia="仿宋_GB2312" w:hAnsiTheme="minorEastAsia" w:hint="eastAsia"/>
          <w:sz w:val="32"/>
          <w:szCs w:val="32"/>
        </w:rPr>
        <w:t>聚维酮碘</w:t>
      </w:r>
      <w:proofErr w:type="gramEnd"/>
      <w:r w:rsidRPr="00CF08E7">
        <w:rPr>
          <w:rFonts w:ascii="仿宋_GB2312" w:eastAsia="仿宋_GB2312" w:hAnsiTheme="minorEastAsia" w:hint="eastAsia"/>
          <w:sz w:val="32"/>
          <w:szCs w:val="32"/>
        </w:rPr>
        <w:t>消毒。</w:t>
      </w:r>
    </w:p>
    <w:p w:rsidR="005868F7" w:rsidRPr="00CF08E7" w:rsidRDefault="00F832FB"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w:t>
      </w:r>
      <w:r w:rsidR="005868F7" w:rsidRPr="00CF08E7">
        <w:rPr>
          <w:rFonts w:ascii="仿宋_GB2312" w:eastAsia="仿宋_GB2312" w:hAnsiTheme="minorEastAsia" w:hint="eastAsia"/>
          <w:sz w:val="32"/>
          <w:szCs w:val="32"/>
        </w:rPr>
        <w:t>.麻醉方式：局部麻醉，可行局部麻醉联合神经安定镇痛</w:t>
      </w:r>
      <w:r w:rsidR="00515614" w:rsidRPr="00CF08E7">
        <w:rPr>
          <w:rFonts w:ascii="仿宋_GB2312" w:eastAsia="仿宋_GB2312" w:hAnsiTheme="minorEastAsia" w:hint="eastAsia"/>
          <w:sz w:val="32"/>
          <w:szCs w:val="32"/>
        </w:rPr>
        <w:t>。</w:t>
      </w:r>
    </w:p>
    <w:p w:rsidR="005868F7" w:rsidRPr="00CF08E7" w:rsidRDefault="00F832FB"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w:t>
      </w:r>
      <w:r w:rsidR="005868F7" w:rsidRPr="00CF08E7">
        <w:rPr>
          <w:rFonts w:ascii="仿宋_GB2312" w:eastAsia="仿宋_GB2312" w:hAnsiTheme="minorEastAsia" w:hint="eastAsia"/>
          <w:sz w:val="32"/>
          <w:szCs w:val="32"/>
        </w:rPr>
        <w:t>.手术内固定物：</w:t>
      </w:r>
      <w:proofErr w:type="gramStart"/>
      <w:r w:rsidR="005868F7" w:rsidRPr="00CF08E7">
        <w:rPr>
          <w:rFonts w:ascii="仿宋_GB2312" w:eastAsia="仿宋_GB2312" w:hAnsiTheme="minorEastAsia" w:hint="eastAsia"/>
          <w:sz w:val="32"/>
          <w:szCs w:val="32"/>
        </w:rPr>
        <w:t>硅胶或硅海绵</w:t>
      </w:r>
      <w:proofErr w:type="gramEnd"/>
      <w:r w:rsidR="005868F7" w:rsidRPr="00CF08E7">
        <w:rPr>
          <w:rFonts w:ascii="仿宋_GB2312" w:eastAsia="仿宋_GB2312" w:hAnsiTheme="minorEastAsia" w:hint="eastAsia"/>
          <w:sz w:val="32"/>
          <w:szCs w:val="32"/>
        </w:rPr>
        <w:t xml:space="preserve">。 </w:t>
      </w:r>
    </w:p>
    <w:p w:rsidR="005868F7" w:rsidRPr="00CF08E7" w:rsidRDefault="00F832FB"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4</w:t>
      </w:r>
      <w:r w:rsidR="005868F7" w:rsidRPr="00CF08E7">
        <w:rPr>
          <w:rFonts w:ascii="仿宋_GB2312" w:eastAsia="仿宋_GB2312" w:hAnsiTheme="minorEastAsia" w:hint="eastAsia"/>
          <w:sz w:val="32"/>
          <w:szCs w:val="32"/>
        </w:rPr>
        <w:t>.术中用药：利多卡因、罗派卡因或布比卡因。</w:t>
      </w:r>
    </w:p>
    <w:p w:rsidR="005868F7" w:rsidRPr="00CF08E7" w:rsidRDefault="00F832FB"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5</w:t>
      </w:r>
      <w:r w:rsidR="005868F7" w:rsidRPr="00CF08E7">
        <w:rPr>
          <w:rFonts w:ascii="仿宋_GB2312" w:eastAsia="仿宋_GB2312" w:hAnsiTheme="minorEastAsia" w:hint="eastAsia"/>
          <w:sz w:val="32"/>
          <w:szCs w:val="32"/>
        </w:rPr>
        <w:t>.术中用耗品：巩膜缝线，</w:t>
      </w:r>
      <w:r w:rsidR="00346A4B">
        <w:rPr>
          <w:rFonts w:ascii="仿宋_GB2312" w:eastAsia="仿宋_GB2312" w:hAnsiTheme="minorEastAsia" w:hint="eastAsia"/>
          <w:sz w:val="32"/>
          <w:szCs w:val="32"/>
        </w:rPr>
        <w:t>冷凝用气</w:t>
      </w:r>
      <w:r w:rsidR="005868F7" w:rsidRPr="00346A4B">
        <w:rPr>
          <w:rFonts w:ascii="仿宋_GB2312" w:eastAsia="仿宋_GB2312" w:hAnsiTheme="minorEastAsia" w:hint="eastAsia"/>
          <w:sz w:val="32"/>
          <w:szCs w:val="32"/>
        </w:rPr>
        <w:t>,</w:t>
      </w:r>
      <w:r w:rsidR="00160D52" w:rsidRPr="00CF08E7">
        <w:rPr>
          <w:rFonts w:ascii="仿宋_GB2312" w:eastAsia="仿宋_GB2312" w:hAnsiTheme="minorEastAsia" w:hint="eastAsia"/>
          <w:sz w:val="32"/>
          <w:szCs w:val="32"/>
        </w:rPr>
        <w:t>消毒</w:t>
      </w:r>
      <w:r w:rsidR="005868F7" w:rsidRPr="00CF08E7">
        <w:rPr>
          <w:rFonts w:ascii="仿宋_GB2312" w:eastAsia="仿宋_GB2312" w:hAnsiTheme="minorEastAsia" w:hint="eastAsia"/>
          <w:sz w:val="32"/>
          <w:szCs w:val="32"/>
        </w:rPr>
        <w:t>气体</w:t>
      </w:r>
      <w:r w:rsidR="00346A4B">
        <w:rPr>
          <w:rFonts w:ascii="仿宋_GB2312" w:eastAsia="仿宋_GB2312" w:hAnsiTheme="minorEastAsia" w:hint="eastAsia"/>
          <w:sz w:val="32"/>
          <w:szCs w:val="32"/>
        </w:rPr>
        <w:t>等</w:t>
      </w:r>
      <w:r w:rsidR="005868F7" w:rsidRPr="00CF08E7">
        <w:rPr>
          <w:rFonts w:ascii="仿宋_GB2312" w:eastAsia="仿宋_GB2312" w:hAnsiTheme="minorEastAsia" w:hint="eastAsia"/>
          <w:sz w:val="32"/>
          <w:szCs w:val="32"/>
        </w:rPr>
        <w:t>。</w:t>
      </w:r>
      <w:r w:rsidR="005868F7" w:rsidRPr="00CF08E7" w:rsidDel="00D54DE0">
        <w:rPr>
          <w:rFonts w:ascii="仿宋_GB2312" w:eastAsia="仿宋_GB2312" w:hAnsiTheme="minorEastAsia" w:hint="eastAsia"/>
          <w:sz w:val="32"/>
          <w:szCs w:val="32"/>
        </w:rPr>
        <w:t xml:space="preserve"> </w:t>
      </w:r>
    </w:p>
    <w:p w:rsidR="005868F7" w:rsidRPr="0083312C" w:rsidRDefault="005868F7" w:rsidP="0083312C">
      <w:pPr>
        <w:spacing w:line="360" w:lineRule="auto"/>
        <w:ind w:firstLineChars="200" w:firstLine="643"/>
        <w:rPr>
          <w:rFonts w:ascii="楷体_GB2312" w:eastAsia="楷体_GB2312" w:hAnsiTheme="minorEastAsia" w:hint="eastAsia"/>
          <w:b/>
          <w:sz w:val="32"/>
          <w:szCs w:val="32"/>
        </w:rPr>
      </w:pPr>
      <w:r w:rsidRPr="0083312C">
        <w:rPr>
          <w:rFonts w:ascii="楷体_GB2312" w:eastAsia="楷体_GB2312" w:hAnsiTheme="minorEastAsia" w:hint="eastAsia"/>
          <w:b/>
          <w:sz w:val="32"/>
          <w:szCs w:val="32"/>
        </w:rPr>
        <w:t>（九）术后住院恢复</w:t>
      </w:r>
      <w:r w:rsidR="00676C4E" w:rsidRPr="0083312C">
        <w:rPr>
          <w:rFonts w:ascii="楷体_GB2312" w:eastAsia="楷体_GB2312" w:hAnsiTheme="minorEastAsia" w:hint="eastAsia"/>
          <w:b/>
          <w:sz w:val="32"/>
          <w:szCs w:val="32"/>
        </w:rPr>
        <w:t>5</w:t>
      </w:r>
      <w:r w:rsidRPr="0083312C">
        <w:rPr>
          <w:rFonts w:ascii="楷体_GB2312" w:eastAsia="楷体_GB2312" w:hAnsiTheme="minorEastAsia" w:hint="eastAsia"/>
          <w:b/>
          <w:sz w:val="32"/>
          <w:szCs w:val="32"/>
        </w:rPr>
        <w:t>-</w:t>
      </w:r>
      <w:r w:rsidR="00E11AF8" w:rsidRPr="0083312C">
        <w:rPr>
          <w:rFonts w:ascii="楷体_GB2312" w:eastAsia="楷体_GB2312" w:hAnsiTheme="minorEastAsia" w:hint="eastAsia"/>
          <w:b/>
          <w:sz w:val="32"/>
          <w:szCs w:val="32"/>
        </w:rPr>
        <w:t>14</w:t>
      </w:r>
      <w:r w:rsidRPr="0083312C">
        <w:rPr>
          <w:rFonts w:ascii="楷体_GB2312" w:eastAsia="楷体_GB2312" w:hAnsiTheme="minorEastAsia" w:hint="eastAsia"/>
          <w:b/>
          <w:sz w:val="32"/>
          <w:szCs w:val="32"/>
        </w:rPr>
        <w:t>天。</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1.术后需要复查的项目：视力、眼压、结膜伤口、眼前节、视网膜相关检查，根据患者病情变化选择检查项目。</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2.选择用药：</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（1）抗菌药物：按照《</w:t>
      </w:r>
      <w:r w:rsidR="001375E5" w:rsidRPr="00CF08E7">
        <w:rPr>
          <w:rFonts w:ascii="仿宋_GB2312" w:eastAsia="仿宋_GB2312" w:hAnsiTheme="minorEastAsia" w:hint="eastAsia"/>
          <w:sz w:val="32"/>
          <w:szCs w:val="32"/>
        </w:rPr>
        <w:t>2015</w:t>
      </w:r>
      <w:r w:rsidRPr="00CF08E7">
        <w:rPr>
          <w:rFonts w:ascii="仿宋_GB2312" w:eastAsia="仿宋_GB2312" w:hAnsiTheme="minorEastAsia" w:hint="eastAsia"/>
          <w:sz w:val="32"/>
          <w:szCs w:val="32"/>
        </w:rPr>
        <w:t>抗菌药物临床应用指导原则》执行，结合患者病情合理使用抗菌药物，用药时间为</w:t>
      </w:r>
      <w:r w:rsidR="00515614" w:rsidRPr="00CF08E7">
        <w:rPr>
          <w:rFonts w:ascii="仿宋_GB2312" w:eastAsia="仿宋_GB2312" w:hAnsiTheme="minorEastAsia" w:hint="eastAsia"/>
          <w:sz w:val="32"/>
          <w:szCs w:val="32"/>
        </w:rPr>
        <w:t>：术前及术后预防用药不超过24</w:t>
      </w:r>
      <w:r w:rsidR="00D121FA" w:rsidRPr="00CF08E7">
        <w:rPr>
          <w:rFonts w:ascii="仿宋_GB2312" w:eastAsia="仿宋_GB2312" w:hAnsiTheme="minorEastAsia" w:hint="eastAsia"/>
          <w:sz w:val="32"/>
          <w:szCs w:val="32"/>
        </w:rPr>
        <w:t>h</w:t>
      </w:r>
      <w:r w:rsidR="00C07843" w:rsidRPr="00CF08E7">
        <w:rPr>
          <w:rFonts w:ascii="仿宋_GB2312" w:eastAsia="仿宋_GB2312" w:hAnsiTheme="minorEastAsia" w:hint="eastAsia"/>
          <w:sz w:val="32"/>
          <w:szCs w:val="32"/>
        </w:rPr>
        <w:t>。</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（2）抗菌药物滴眼液；</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w:t>
      </w:r>
      <w:r w:rsidR="00126ECF" w:rsidRPr="0083312C">
        <w:rPr>
          <w:rFonts w:ascii="仿宋_GB2312" w:eastAsia="仿宋_GB2312" w:hAnsiTheme="minorEastAsia" w:hint="eastAsia"/>
          <w:sz w:val="32"/>
          <w:szCs w:val="32"/>
        </w:rPr>
        <w:t>糖皮质</w:t>
      </w:r>
      <w:r w:rsidRPr="00CF08E7">
        <w:rPr>
          <w:rFonts w:ascii="仿宋_GB2312" w:eastAsia="仿宋_GB2312" w:hAnsiTheme="minorEastAsia" w:hint="eastAsia"/>
          <w:sz w:val="32"/>
          <w:szCs w:val="32"/>
        </w:rPr>
        <w:t>激素滴眼液；</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（4）散</w:t>
      </w:r>
      <w:proofErr w:type="gramStart"/>
      <w:r w:rsidRPr="00CF08E7">
        <w:rPr>
          <w:rFonts w:ascii="仿宋_GB2312" w:eastAsia="仿宋_GB2312" w:hAnsiTheme="minorEastAsia" w:hint="eastAsia"/>
          <w:sz w:val="32"/>
          <w:szCs w:val="32"/>
        </w:rPr>
        <w:t>瞳</w:t>
      </w:r>
      <w:proofErr w:type="gramEnd"/>
      <w:r w:rsidRPr="00CF08E7">
        <w:rPr>
          <w:rFonts w:ascii="仿宋_GB2312" w:eastAsia="仿宋_GB2312" w:hAnsiTheme="minorEastAsia" w:hint="eastAsia"/>
          <w:sz w:val="32"/>
          <w:szCs w:val="32"/>
        </w:rPr>
        <w:t>剂。</w:t>
      </w:r>
    </w:p>
    <w:p w:rsidR="005868F7" w:rsidRPr="009827DC" w:rsidRDefault="005868F7" w:rsidP="009827DC">
      <w:pPr>
        <w:spacing w:line="360" w:lineRule="auto"/>
        <w:ind w:firstLineChars="200" w:firstLine="643"/>
        <w:rPr>
          <w:rFonts w:ascii="楷体_GB2312" w:eastAsia="楷体_GB2312" w:hAnsiTheme="minorEastAsia" w:hint="eastAsia"/>
          <w:b/>
          <w:sz w:val="32"/>
          <w:szCs w:val="32"/>
        </w:rPr>
      </w:pPr>
      <w:r w:rsidRPr="009827DC">
        <w:rPr>
          <w:rFonts w:ascii="楷体_GB2312" w:eastAsia="楷体_GB2312" w:hAnsiTheme="minorEastAsia" w:hint="eastAsia"/>
          <w:b/>
          <w:sz w:val="32"/>
          <w:szCs w:val="32"/>
        </w:rPr>
        <w:t>（十）出院标准。</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1.眼压正常范围。</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2.裂孔封闭，视网膜复位。</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3.伤口愈合好。</w:t>
      </w:r>
    </w:p>
    <w:p w:rsidR="005868F7" w:rsidRPr="000A3465" w:rsidRDefault="005868F7" w:rsidP="000A3465">
      <w:pPr>
        <w:spacing w:line="360" w:lineRule="auto"/>
        <w:ind w:firstLineChars="200" w:firstLine="643"/>
        <w:textAlignment w:val="baseline"/>
        <w:rPr>
          <w:rFonts w:ascii="楷体_GB2312" w:eastAsia="楷体_GB2312" w:hAnsiTheme="minorEastAsia" w:hint="eastAsia"/>
          <w:b/>
          <w:sz w:val="32"/>
          <w:szCs w:val="32"/>
        </w:rPr>
      </w:pPr>
      <w:r w:rsidRPr="000A3465">
        <w:rPr>
          <w:rFonts w:ascii="楷体_GB2312" w:eastAsia="楷体_GB2312" w:hAnsiTheme="minorEastAsia" w:hint="eastAsia"/>
          <w:b/>
          <w:sz w:val="32"/>
          <w:szCs w:val="32"/>
        </w:rPr>
        <w:t>（十一）变异及原因分析。</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1.术前评估为严重的增殖性玻璃体视网膜病变</w:t>
      </w:r>
      <w:r w:rsidR="001E7B2A" w:rsidRPr="00CF08E7">
        <w:rPr>
          <w:rFonts w:ascii="仿宋_GB2312" w:eastAsia="仿宋_GB2312" w:hAnsiTheme="minorEastAsia" w:hint="eastAsia"/>
          <w:sz w:val="32"/>
          <w:szCs w:val="32"/>
        </w:rPr>
        <w:t>、</w:t>
      </w:r>
      <w:r w:rsidRPr="00CF08E7">
        <w:rPr>
          <w:rFonts w:ascii="仿宋_GB2312" w:eastAsia="仿宋_GB2312" w:hAnsiTheme="minorEastAsia" w:hint="eastAsia"/>
          <w:sz w:val="32"/>
          <w:szCs w:val="32"/>
        </w:rPr>
        <w:t>巨大</w:t>
      </w:r>
      <w:r w:rsidR="001E7B2A" w:rsidRPr="00CF08E7">
        <w:rPr>
          <w:rFonts w:ascii="仿宋_GB2312" w:eastAsia="仿宋_GB2312" w:hAnsiTheme="minorEastAsia" w:hint="eastAsia"/>
          <w:sz w:val="32"/>
          <w:szCs w:val="32"/>
        </w:rPr>
        <w:t>裂</w:t>
      </w:r>
      <w:r w:rsidR="001E7B2A" w:rsidRPr="00CF08E7">
        <w:rPr>
          <w:rFonts w:ascii="仿宋_GB2312" w:eastAsia="仿宋_GB2312" w:hAnsiTheme="minorEastAsia" w:hint="eastAsia"/>
          <w:sz w:val="32"/>
          <w:szCs w:val="32"/>
        </w:rPr>
        <w:lastRenderedPageBreak/>
        <w:t>孔、</w:t>
      </w:r>
      <w:r w:rsidRPr="00CF08E7">
        <w:rPr>
          <w:rFonts w:ascii="仿宋_GB2312" w:eastAsia="仿宋_GB2312" w:hAnsiTheme="minorEastAsia" w:hint="eastAsia"/>
          <w:sz w:val="32"/>
          <w:szCs w:val="32"/>
        </w:rPr>
        <w:t>多发</w:t>
      </w:r>
      <w:r w:rsidR="001E7B2A" w:rsidRPr="00CF08E7">
        <w:rPr>
          <w:rFonts w:ascii="仿宋_GB2312" w:eastAsia="仿宋_GB2312" w:hAnsiTheme="minorEastAsia" w:hint="eastAsia"/>
          <w:sz w:val="32"/>
          <w:szCs w:val="32"/>
        </w:rPr>
        <w:t>裂孔、</w:t>
      </w:r>
      <w:r w:rsidRPr="00CF08E7">
        <w:rPr>
          <w:rFonts w:ascii="仿宋_GB2312" w:eastAsia="仿宋_GB2312" w:hAnsiTheme="minorEastAsia" w:hint="eastAsia"/>
          <w:sz w:val="32"/>
          <w:szCs w:val="32"/>
        </w:rPr>
        <w:t>后部视网膜裂孔</w:t>
      </w:r>
      <w:r w:rsidR="001E7B2A" w:rsidRPr="00CF08E7">
        <w:rPr>
          <w:rFonts w:ascii="仿宋_GB2312" w:eastAsia="仿宋_GB2312" w:hAnsiTheme="minorEastAsia" w:hint="eastAsia"/>
          <w:sz w:val="32"/>
          <w:szCs w:val="32"/>
        </w:rPr>
        <w:t>、</w:t>
      </w:r>
      <w:r w:rsidR="00C62A0F" w:rsidRPr="00CF08E7">
        <w:rPr>
          <w:rFonts w:ascii="仿宋_GB2312" w:eastAsia="仿宋_GB2312" w:hAnsiTheme="minorEastAsia" w:hint="eastAsia"/>
          <w:sz w:val="32"/>
          <w:szCs w:val="32"/>
        </w:rPr>
        <w:t>视网膜</w:t>
      </w:r>
      <w:r w:rsidR="001E7B2A" w:rsidRPr="00CF08E7">
        <w:rPr>
          <w:rFonts w:ascii="仿宋_GB2312" w:eastAsia="仿宋_GB2312" w:hAnsiTheme="minorEastAsia" w:hint="eastAsia"/>
          <w:sz w:val="32"/>
          <w:szCs w:val="32"/>
        </w:rPr>
        <w:t>存在玻璃体牵引</w:t>
      </w:r>
      <w:r w:rsidRPr="00CF08E7">
        <w:rPr>
          <w:rFonts w:ascii="仿宋_GB2312" w:eastAsia="仿宋_GB2312" w:hAnsiTheme="minorEastAsia" w:hint="eastAsia"/>
          <w:sz w:val="32"/>
          <w:szCs w:val="32"/>
        </w:rPr>
        <w:t>需行玻璃体切割术</w:t>
      </w:r>
      <w:r w:rsidR="00126ECF" w:rsidRPr="00CF08E7">
        <w:rPr>
          <w:rFonts w:ascii="仿宋_GB2312" w:eastAsia="仿宋_GB2312" w:hAnsiTheme="minorEastAsia" w:hint="eastAsia"/>
          <w:sz w:val="32"/>
          <w:szCs w:val="32"/>
        </w:rPr>
        <w:t>、</w:t>
      </w:r>
      <w:r w:rsidR="00126ECF" w:rsidRPr="00C06E3D">
        <w:rPr>
          <w:rFonts w:ascii="仿宋_GB2312" w:eastAsia="仿宋_GB2312" w:hAnsiTheme="minorEastAsia" w:hint="eastAsia"/>
          <w:sz w:val="32"/>
          <w:szCs w:val="32"/>
        </w:rPr>
        <w:t>屈光间质混浊影响</w:t>
      </w:r>
      <w:r w:rsidR="002A4DE4" w:rsidRPr="00C06E3D">
        <w:rPr>
          <w:rFonts w:ascii="仿宋_GB2312" w:eastAsia="仿宋_GB2312" w:hAnsiTheme="minorEastAsia" w:hint="eastAsia"/>
          <w:sz w:val="32"/>
          <w:szCs w:val="32"/>
        </w:rPr>
        <w:t>手术</w:t>
      </w:r>
      <w:r w:rsidR="001E7B2A" w:rsidRPr="00CF08E7">
        <w:rPr>
          <w:rFonts w:ascii="仿宋_GB2312" w:eastAsia="仿宋_GB2312" w:hAnsiTheme="minorEastAsia" w:hint="eastAsia"/>
          <w:sz w:val="32"/>
          <w:szCs w:val="32"/>
        </w:rPr>
        <w:t>；</w:t>
      </w:r>
      <w:r w:rsidRPr="00CF08E7">
        <w:rPr>
          <w:rFonts w:ascii="仿宋_GB2312" w:eastAsia="仿宋_GB2312" w:hAnsiTheme="minorEastAsia" w:hint="eastAsia"/>
          <w:sz w:val="32"/>
          <w:szCs w:val="32"/>
        </w:rPr>
        <w:t>出现眼部（如结膜炎）或全身感染（感冒等）者，不进入路径。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2.黄斑裂孔性视网膜脱离，或同时合并黄斑裂孔者不进入路径。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3.复发性、牵拉性或渗出性视网膜脱离者，不进入路径。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4.伴严重玻璃体积血、脉络膜脱离、先天性脉络膜缺损、脉络膜脱离等眼部异常，不进入路径。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5.出现严重手术并发症（脉络膜驱逐性出血，巩膜穿孔，严重玻璃体积血，眼内炎等），转入相应路径。</w:t>
      </w:r>
    </w:p>
    <w:p w:rsidR="005868F7" w:rsidRPr="00CF08E7" w:rsidRDefault="005868F7" w:rsidP="00CF08E7">
      <w:pPr>
        <w:spacing w:line="360" w:lineRule="auto"/>
        <w:ind w:firstLineChars="200" w:firstLine="640"/>
        <w:rPr>
          <w:rFonts w:ascii="仿宋_GB2312" w:eastAsia="仿宋_GB2312" w:hAnsiTheme="minorEastAsia" w:hint="eastAsia"/>
          <w:sz w:val="32"/>
          <w:szCs w:val="32"/>
        </w:rPr>
      </w:pPr>
      <w:r w:rsidRPr="00CF08E7">
        <w:rPr>
          <w:rFonts w:ascii="仿宋_GB2312" w:eastAsia="仿宋_GB2312" w:hAnsiTheme="minorEastAsia" w:hint="eastAsia"/>
          <w:sz w:val="32"/>
          <w:szCs w:val="32"/>
        </w:rPr>
        <w:t>6.需行全麻手术者</w:t>
      </w:r>
      <w:r w:rsidR="007E17BF" w:rsidRPr="00CF08E7">
        <w:rPr>
          <w:rFonts w:ascii="仿宋_GB2312" w:eastAsia="仿宋_GB2312" w:hAnsiTheme="minorEastAsia" w:hint="eastAsia"/>
          <w:sz w:val="32"/>
          <w:szCs w:val="32"/>
        </w:rPr>
        <w:t>不进入路径。</w:t>
      </w: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ind w:firstLineChars="200" w:firstLine="560"/>
        <w:rPr>
          <w:rFonts w:asciiTheme="minorEastAsia" w:eastAsiaTheme="minorEastAsia" w:hAnsiTheme="minorEastAsia"/>
          <w:sz w:val="28"/>
          <w:szCs w:val="28"/>
        </w:rPr>
      </w:pPr>
    </w:p>
    <w:p w:rsidR="007E17BF" w:rsidRDefault="007E17BF" w:rsidP="007E17BF">
      <w:pPr>
        <w:spacing w:line="360" w:lineRule="auto"/>
        <w:rPr>
          <w:rFonts w:asciiTheme="minorEastAsia" w:eastAsiaTheme="minorEastAsia" w:hAnsiTheme="minorEastAsia"/>
          <w:sz w:val="28"/>
          <w:szCs w:val="28"/>
        </w:rPr>
      </w:pPr>
    </w:p>
    <w:p w:rsidR="007E17BF" w:rsidRPr="00CE09E8" w:rsidRDefault="007E17BF" w:rsidP="00CF08E7">
      <w:pPr>
        <w:spacing w:beforeLines="50" w:before="156"/>
        <w:rPr>
          <w:rFonts w:asciiTheme="minorEastAsia" w:eastAsiaTheme="minorEastAsia" w:hAnsiTheme="minorEastAsia"/>
          <w:sz w:val="28"/>
          <w:szCs w:val="28"/>
        </w:rPr>
      </w:pPr>
      <w:r w:rsidRPr="00CE09E8">
        <w:rPr>
          <w:rFonts w:asciiTheme="minorEastAsia" w:eastAsiaTheme="minorEastAsia" w:hAnsiTheme="minorEastAsia" w:hint="eastAsia"/>
          <w:sz w:val="28"/>
          <w:szCs w:val="28"/>
        </w:rPr>
        <w:lastRenderedPageBreak/>
        <w:t>二、单纯性孔源性视网膜脱离临床路径表单</w:t>
      </w:r>
    </w:p>
    <w:p w:rsidR="007E17BF" w:rsidRPr="005F29CA" w:rsidRDefault="007E17BF" w:rsidP="007E17BF">
      <w:pPr>
        <w:rPr>
          <w:rFonts w:ascii="宋体" w:hAnsi="宋体"/>
          <w:szCs w:val="21"/>
        </w:rPr>
      </w:pPr>
      <w:r w:rsidRPr="005F29CA">
        <w:rPr>
          <w:rFonts w:ascii="宋体" w:hAnsi="宋体" w:hint="eastAsia"/>
        </w:rPr>
        <w:t>适用对象：</w:t>
      </w:r>
      <w:r w:rsidRPr="005F29CA">
        <w:rPr>
          <w:rFonts w:ascii="宋体" w:hAnsi="宋体" w:hint="eastAsia"/>
          <w:b/>
        </w:rPr>
        <w:t>第一诊断为</w:t>
      </w:r>
      <w:r w:rsidRPr="005F29CA">
        <w:rPr>
          <w:rFonts w:ascii="宋体" w:hAnsi="宋体" w:hint="eastAsia"/>
        </w:rPr>
        <w:t>单纯性孔源性视网膜脱</w:t>
      </w:r>
      <w:r w:rsidRPr="005F29CA">
        <w:rPr>
          <w:rFonts w:ascii="宋体" w:hAnsi="宋体" w:hint="eastAsia"/>
          <w:szCs w:val="21"/>
        </w:rPr>
        <w:t>离</w:t>
      </w:r>
      <w:r w:rsidRPr="005F29CA">
        <w:rPr>
          <w:rFonts w:ascii="宋体" w:hAnsi="宋体" w:hint="eastAsia"/>
          <w:color w:val="000000"/>
          <w:szCs w:val="21"/>
        </w:rPr>
        <w:t>（ICD-10：H33.001）</w:t>
      </w:r>
    </w:p>
    <w:p w:rsidR="007E17BF" w:rsidRPr="005F29CA" w:rsidRDefault="007E17BF" w:rsidP="007E17BF">
      <w:pPr>
        <w:ind w:firstLineChars="490" w:firstLine="1033"/>
        <w:rPr>
          <w:rFonts w:ascii="宋体" w:hAnsi="宋体"/>
          <w:szCs w:val="21"/>
        </w:rPr>
      </w:pPr>
      <w:r w:rsidRPr="005F29CA">
        <w:rPr>
          <w:rFonts w:ascii="宋体" w:hAnsi="宋体" w:hint="eastAsia"/>
          <w:b/>
          <w:szCs w:val="21"/>
        </w:rPr>
        <w:t>行</w:t>
      </w:r>
      <w:r w:rsidRPr="005F29CA">
        <w:rPr>
          <w:rFonts w:ascii="宋体" w:hAnsi="宋体" w:hint="eastAsia"/>
          <w:szCs w:val="21"/>
        </w:rPr>
        <w:t>视网膜脱离复位巩膜扣带术（ICD-9-CM-3：14.4）</w:t>
      </w:r>
    </w:p>
    <w:p w:rsidR="007E17BF" w:rsidRPr="00D84B64" w:rsidRDefault="007E17BF" w:rsidP="007E17BF">
      <w:pPr>
        <w:rPr>
          <w:rFonts w:ascii="宋体" w:hAnsi="宋体"/>
          <w:u w:val="single"/>
        </w:rPr>
      </w:pPr>
      <w:r w:rsidRPr="00D84B64">
        <w:rPr>
          <w:rFonts w:ascii="宋体" w:hAnsi="宋体" w:hint="eastAsia"/>
        </w:rPr>
        <w:t>患者姓名：</w:t>
      </w:r>
      <w:r w:rsidRPr="00D84B64">
        <w:rPr>
          <w:rFonts w:ascii="宋体" w:hAnsi="宋体" w:hint="eastAsia"/>
          <w:u w:val="single"/>
        </w:rPr>
        <w:t xml:space="preserve">         </w:t>
      </w:r>
      <w:r w:rsidRPr="00D84B64">
        <w:rPr>
          <w:rFonts w:ascii="宋体" w:hAnsi="宋体" w:hint="eastAsia"/>
        </w:rPr>
        <w:t xml:space="preserve">  性别：</w:t>
      </w:r>
      <w:r w:rsidRPr="00D84B64">
        <w:rPr>
          <w:rFonts w:ascii="宋体" w:hAnsi="宋体" w:hint="eastAsia"/>
          <w:u w:val="single"/>
        </w:rPr>
        <w:t xml:space="preserve">  </w:t>
      </w:r>
      <w:r w:rsidRPr="00D84B64">
        <w:rPr>
          <w:rFonts w:ascii="宋体" w:hAnsi="宋体" w:hint="eastAsia"/>
        </w:rPr>
        <w:t xml:space="preserve">  年龄：</w:t>
      </w:r>
      <w:r w:rsidRPr="00D84B64">
        <w:rPr>
          <w:rFonts w:ascii="宋体" w:hAnsi="宋体" w:hint="eastAsia"/>
          <w:u w:val="single"/>
        </w:rPr>
        <w:t xml:space="preserve">    </w:t>
      </w:r>
      <w:r w:rsidRPr="00D84B64">
        <w:rPr>
          <w:rFonts w:ascii="宋体" w:hAnsi="宋体" w:hint="eastAsia"/>
        </w:rPr>
        <w:t>门诊号：</w:t>
      </w:r>
      <w:r w:rsidRPr="00D84B64">
        <w:rPr>
          <w:rFonts w:ascii="宋体" w:hAnsi="宋体" w:hint="eastAsia"/>
          <w:u w:val="single"/>
        </w:rPr>
        <w:t xml:space="preserve">      </w:t>
      </w:r>
      <w:r w:rsidRPr="00D84B64">
        <w:rPr>
          <w:rFonts w:ascii="宋体" w:hAnsi="宋体" w:hint="eastAsia"/>
        </w:rPr>
        <w:t xml:space="preserve"> 住院号：</w:t>
      </w:r>
      <w:r w:rsidRPr="00D84B64">
        <w:rPr>
          <w:rFonts w:ascii="宋体" w:hAnsi="宋体" w:hint="eastAsia"/>
          <w:u w:val="single"/>
        </w:rPr>
        <w:t xml:space="preserve">      </w:t>
      </w:r>
    </w:p>
    <w:p w:rsidR="007E17BF" w:rsidRPr="00D84B64" w:rsidRDefault="007E17BF" w:rsidP="007E17BF">
      <w:pPr>
        <w:rPr>
          <w:rFonts w:ascii="宋体" w:hAnsi="宋体"/>
        </w:rPr>
      </w:pPr>
      <w:r w:rsidRPr="00D84B64">
        <w:rPr>
          <w:rFonts w:ascii="宋体" w:hAnsi="宋体" w:hint="eastAsia"/>
        </w:rPr>
        <w:t>住院日期：</w:t>
      </w:r>
      <w:r w:rsidRPr="00D84B64">
        <w:rPr>
          <w:rFonts w:ascii="宋体" w:hAnsi="宋体" w:hint="eastAsia"/>
          <w:u w:val="single"/>
        </w:rPr>
        <w:t xml:space="preserve">   </w:t>
      </w:r>
      <w:r w:rsidRPr="00D84B64">
        <w:rPr>
          <w:rFonts w:ascii="宋体" w:hAnsi="宋体" w:hint="eastAsia"/>
        </w:rPr>
        <w:t>年</w:t>
      </w:r>
      <w:r w:rsidRPr="00D84B64">
        <w:rPr>
          <w:rFonts w:ascii="宋体" w:hAnsi="宋体" w:hint="eastAsia"/>
          <w:u w:val="single"/>
        </w:rPr>
        <w:t xml:space="preserve">   </w:t>
      </w:r>
      <w:r w:rsidRPr="00D84B64">
        <w:rPr>
          <w:rFonts w:ascii="宋体" w:hAnsi="宋体" w:hint="eastAsia"/>
        </w:rPr>
        <w:t>月</w:t>
      </w:r>
      <w:r w:rsidRPr="00D84B64">
        <w:rPr>
          <w:rFonts w:ascii="宋体" w:hAnsi="宋体" w:hint="eastAsia"/>
          <w:u w:val="single"/>
        </w:rPr>
        <w:t xml:space="preserve">  </w:t>
      </w:r>
      <w:r w:rsidRPr="00D84B64">
        <w:rPr>
          <w:rFonts w:ascii="宋体" w:hAnsi="宋体" w:hint="eastAsia"/>
        </w:rPr>
        <w:t>日    出院日期：</w:t>
      </w:r>
      <w:r w:rsidRPr="00D84B64">
        <w:rPr>
          <w:rFonts w:ascii="宋体" w:hAnsi="宋体" w:hint="eastAsia"/>
          <w:u w:val="single"/>
        </w:rPr>
        <w:t xml:space="preserve">   </w:t>
      </w:r>
      <w:r w:rsidRPr="00D84B64">
        <w:rPr>
          <w:rFonts w:ascii="宋体" w:hAnsi="宋体" w:hint="eastAsia"/>
        </w:rPr>
        <w:t>年</w:t>
      </w:r>
      <w:r w:rsidRPr="00D84B64">
        <w:rPr>
          <w:rFonts w:ascii="宋体" w:hAnsi="宋体" w:hint="eastAsia"/>
          <w:u w:val="single"/>
        </w:rPr>
        <w:t xml:space="preserve">   </w:t>
      </w:r>
      <w:r w:rsidRPr="00D84B64">
        <w:rPr>
          <w:rFonts w:ascii="宋体" w:hAnsi="宋体" w:hint="eastAsia"/>
        </w:rPr>
        <w:t>月</w:t>
      </w:r>
      <w:r w:rsidRPr="00D84B64">
        <w:rPr>
          <w:rFonts w:ascii="宋体" w:hAnsi="宋体" w:hint="eastAsia"/>
          <w:u w:val="single"/>
        </w:rPr>
        <w:t xml:space="preserve">   </w:t>
      </w:r>
      <w:r w:rsidRPr="00D84B64">
        <w:rPr>
          <w:rFonts w:ascii="宋体" w:hAnsi="宋体" w:hint="eastAsia"/>
        </w:rPr>
        <w:t>日     标准住院日：</w:t>
      </w:r>
      <w:r>
        <w:rPr>
          <w:rFonts w:ascii="宋体" w:hAnsi="宋体" w:hint="eastAsia"/>
        </w:rPr>
        <w:t>9</w:t>
      </w:r>
      <w:r w:rsidRPr="00D84B64">
        <w:rPr>
          <w:rFonts w:ascii="宋体" w:hAnsi="宋体" w:hint="eastAsia"/>
        </w:rPr>
        <w:t>-</w:t>
      </w:r>
      <w:r>
        <w:rPr>
          <w:rFonts w:ascii="宋体" w:hAnsi="宋体" w:hint="eastAsia"/>
        </w:rPr>
        <w:t>14</w:t>
      </w:r>
      <w:r w:rsidRPr="00D84B64">
        <w:rPr>
          <w:rFonts w:ascii="宋体" w:hAnsi="宋体" w:hint="eastAsia"/>
        </w:rPr>
        <w:t>天</w:t>
      </w:r>
    </w:p>
    <w:p w:rsidR="007E17BF" w:rsidRPr="00CE09E8" w:rsidRDefault="007E17BF" w:rsidP="007E17BF">
      <w:pPr>
        <w:spacing w:line="360" w:lineRule="auto"/>
        <w:rPr>
          <w:rFonts w:asciiTheme="minorEastAsia" w:eastAsiaTheme="minorEastAsia" w:hAnsiTheme="minorEastAsia"/>
          <w:sz w:val="28"/>
          <w:szCs w:val="28"/>
        </w:rPr>
        <w:sectPr w:rsidR="007E17BF" w:rsidRPr="00CE09E8">
          <w:footerReference w:type="even" r:id="rId8"/>
          <w:footerReference w:type="default" r:id="rId9"/>
          <w:pgSz w:w="11906" w:h="16838"/>
          <w:pgMar w:top="1440" w:right="1797" w:bottom="1440" w:left="1797" w:header="851" w:footer="992" w:gutter="0"/>
          <w:cols w:space="720"/>
          <w:docGrid w:type="lines" w:linePitch="312"/>
        </w:sectPr>
      </w:pPr>
    </w:p>
    <w:tbl>
      <w:tblPr>
        <w:tblpPr w:leftFromText="180" w:rightFromText="180" w:vertAnchor="text" w:horzAnchor="margin" w:tblpXSpec="center" w:tblpY="314"/>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3420"/>
        <w:gridCol w:w="3240"/>
        <w:gridCol w:w="3240"/>
      </w:tblGrid>
      <w:tr w:rsidR="005868F7" w:rsidRPr="00D121FA" w:rsidTr="001E7B2A">
        <w:tc>
          <w:tcPr>
            <w:tcW w:w="648" w:type="dxa"/>
            <w:tcBorders>
              <w:top w:val="double" w:sz="4" w:space="0" w:color="auto"/>
              <w:left w:val="double" w:sz="4" w:space="0" w:color="auto"/>
              <w:bottom w:val="double" w:sz="4" w:space="0" w:color="auto"/>
              <w:right w:val="double" w:sz="4" w:space="0" w:color="auto"/>
            </w:tcBorders>
            <w:vAlign w:val="center"/>
          </w:tcPr>
          <w:p w:rsidR="005868F7" w:rsidRPr="00D121FA" w:rsidRDefault="005868F7" w:rsidP="00D121FA">
            <w:pPr>
              <w:jc w:val="center"/>
              <w:rPr>
                <w:rFonts w:asciiTheme="minorEastAsia" w:eastAsiaTheme="minorEastAsia" w:hAnsiTheme="minorEastAsia"/>
                <w:szCs w:val="21"/>
              </w:rPr>
            </w:pPr>
            <w:r w:rsidRPr="00D121FA">
              <w:rPr>
                <w:rFonts w:asciiTheme="minorEastAsia" w:eastAsiaTheme="minorEastAsia" w:hAnsiTheme="minorEastAsia" w:hint="eastAsia"/>
                <w:szCs w:val="21"/>
              </w:rPr>
              <w:lastRenderedPageBreak/>
              <w:t>时间</w:t>
            </w:r>
          </w:p>
        </w:tc>
        <w:tc>
          <w:tcPr>
            <w:tcW w:w="3420" w:type="dxa"/>
            <w:tcBorders>
              <w:top w:val="double" w:sz="4" w:space="0" w:color="auto"/>
              <w:left w:val="double" w:sz="4" w:space="0" w:color="auto"/>
              <w:bottom w:val="double" w:sz="4" w:space="0" w:color="auto"/>
              <w:right w:val="double" w:sz="4" w:space="0" w:color="auto"/>
            </w:tcBorders>
            <w:vAlign w:val="center"/>
          </w:tcPr>
          <w:p w:rsidR="005868F7" w:rsidRPr="00D121FA" w:rsidRDefault="005868F7" w:rsidP="00D121FA">
            <w:pPr>
              <w:jc w:val="center"/>
              <w:rPr>
                <w:rFonts w:asciiTheme="minorEastAsia" w:eastAsiaTheme="minorEastAsia" w:hAnsiTheme="minorEastAsia"/>
                <w:szCs w:val="21"/>
              </w:rPr>
            </w:pPr>
            <w:r w:rsidRPr="00D121FA">
              <w:rPr>
                <w:rFonts w:asciiTheme="minorEastAsia" w:eastAsiaTheme="minorEastAsia" w:hAnsiTheme="minorEastAsia" w:hint="eastAsia"/>
                <w:szCs w:val="21"/>
              </w:rPr>
              <w:t>住院第1天</w:t>
            </w:r>
          </w:p>
        </w:tc>
        <w:tc>
          <w:tcPr>
            <w:tcW w:w="3240" w:type="dxa"/>
            <w:tcBorders>
              <w:top w:val="double" w:sz="4" w:space="0" w:color="auto"/>
              <w:left w:val="double" w:sz="4" w:space="0" w:color="auto"/>
              <w:bottom w:val="double" w:sz="4" w:space="0" w:color="auto"/>
              <w:right w:val="double" w:sz="4" w:space="0" w:color="auto"/>
            </w:tcBorders>
            <w:vAlign w:val="center"/>
          </w:tcPr>
          <w:p w:rsidR="005868F7" w:rsidRPr="00D121FA" w:rsidRDefault="005868F7" w:rsidP="00D121FA">
            <w:pPr>
              <w:jc w:val="center"/>
              <w:rPr>
                <w:rFonts w:asciiTheme="minorEastAsia" w:eastAsiaTheme="minorEastAsia" w:hAnsiTheme="minorEastAsia"/>
                <w:szCs w:val="21"/>
              </w:rPr>
            </w:pPr>
            <w:r w:rsidRPr="00D121FA">
              <w:rPr>
                <w:rFonts w:asciiTheme="minorEastAsia" w:eastAsiaTheme="minorEastAsia" w:hAnsiTheme="minorEastAsia" w:hint="eastAsia"/>
                <w:szCs w:val="21"/>
              </w:rPr>
              <w:t>住院第2天</w:t>
            </w:r>
          </w:p>
        </w:tc>
        <w:tc>
          <w:tcPr>
            <w:tcW w:w="3240" w:type="dxa"/>
            <w:tcBorders>
              <w:top w:val="double" w:sz="4" w:space="0" w:color="auto"/>
              <w:left w:val="double" w:sz="4" w:space="0" w:color="auto"/>
              <w:bottom w:val="double" w:sz="4" w:space="0" w:color="auto"/>
              <w:right w:val="double" w:sz="4" w:space="0" w:color="auto"/>
            </w:tcBorders>
          </w:tcPr>
          <w:p w:rsidR="005868F7" w:rsidRPr="00D121FA" w:rsidRDefault="005868F7" w:rsidP="00D121FA">
            <w:pPr>
              <w:jc w:val="center"/>
              <w:rPr>
                <w:rFonts w:asciiTheme="minorEastAsia" w:eastAsiaTheme="minorEastAsia" w:hAnsiTheme="minorEastAsia"/>
                <w:szCs w:val="21"/>
              </w:rPr>
            </w:pPr>
            <w:r w:rsidRPr="00D121FA">
              <w:rPr>
                <w:rFonts w:asciiTheme="minorEastAsia" w:eastAsiaTheme="minorEastAsia" w:hAnsiTheme="minorEastAsia" w:hint="eastAsia"/>
                <w:szCs w:val="21"/>
              </w:rPr>
              <w:t>住院第3天</w:t>
            </w:r>
          </w:p>
        </w:tc>
      </w:tr>
      <w:tr w:rsidR="005868F7" w:rsidRPr="00D121FA" w:rsidTr="001E7B2A">
        <w:trPr>
          <w:trHeight w:val="2893"/>
        </w:trPr>
        <w:tc>
          <w:tcPr>
            <w:tcW w:w="648" w:type="dxa"/>
            <w:tcBorders>
              <w:top w:val="double" w:sz="4"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主</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要</w:t>
            </w:r>
          </w:p>
          <w:p w:rsidR="005868F7" w:rsidRPr="00D121FA" w:rsidRDefault="005868F7" w:rsidP="00D121FA">
            <w:pPr>
              <w:widowControl/>
              <w:jc w:val="center"/>
              <w:rPr>
                <w:rFonts w:asciiTheme="minorEastAsia" w:eastAsiaTheme="minorEastAsia" w:hAnsiTheme="minorEastAsia"/>
                <w:kern w:val="0"/>
                <w:szCs w:val="21"/>
              </w:rPr>
            </w:pPr>
            <w:proofErr w:type="gramStart"/>
            <w:r w:rsidRPr="00D121FA">
              <w:rPr>
                <w:rFonts w:asciiTheme="minorEastAsia" w:eastAsiaTheme="minorEastAsia" w:hAnsiTheme="minorEastAsia" w:hint="eastAsia"/>
                <w:kern w:val="0"/>
                <w:szCs w:val="21"/>
              </w:rPr>
              <w:t>诊</w:t>
            </w:r>
            <w:proofErr w:type="gramEnd"/>
          </w:p>
          <w:p w:rsidR="005868F7" w:rsidRPr="00D121FA" w:rsidRDefault="005868F7" w:rsidP="00D121FA">
            <w:pPr>
              <w:widowControl/>
              <w:jc w:val="center"/>
              <w:rPr>
                <w:rFonts w:asciiTheme="minorEastAsia" w:eastAsiaTheme="minorEastAsia" w:hAnsiTheme="minorEastAsia"/>
                <w:kern w:val="0"/>
                <w:szCs w:val="21"/>
              </w:rPr>
            </w:pPr>
            <w:proofErr w:type="gramStart"/>
            <w:r w:rsidRPr="00D121FA">
              <w:rPr>
                <w:rFonts w:asciiTheme="minorEastAsia" w:eastAsiaTheme="minorEastAsia" w:hAnsiTheme="minorEastAsia" w:hint="eastAsia"/>
                <w:kern w:val="0"/>
                <w:szCs w:val="21"/>
              </w:rPr>
              <w:t>疗</w:t>
            </w:r>
            <w:proofErr w:type="gramEnd"/>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工</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作</w:t>
            </w:r>
          </w:p>
        </w:tc>
        <w:tc>
          <w:tcPr>
            <w:tcW w:w="3420" w:type="dxa"/>
            <w:tcBorders>
              <w:top w:val="double" w:sz="4" w:space="0" w:color="auto"/>
              <w:left w:val="single" w:sz="8" w:space="0" w:color="auto"/>
              <w:bottom w:val="single" w:sz="8" w:space="0" w:color="auto"/>
              <w:right w:val="single" w:sz="8" w:space="0" w:color="auto"/>
            </w:tcBorders>
          </w:tcPr>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询问病史及体格检查,包括裂隙灯、三面镜和间接检眼镜检查</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完成病历书写</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开</w:t>
            </w:r>
            <w:r w:rsidR="007E17BF">
              <w:rPr>
                <w:rFonts w:asciiTheme="minorEastAsia" w:eastAsiaTheme="minorEastAsia" w:hAnsiTheme="minorEastAsia" w:hint="eastAsia"/>
                <w:szCs w:val="21"/>
              </w:rPr>
              <w:t>实验室检查</w:t>
            </w:r>
            <w:r w:rsidRPr="00D121FA">
              <w:rPr>
                <w:rFonts w:asciiTheme="minorEastAsia" w:eastAsiaTheme="minorEastAsia" w:hAnsiTheme="minorEastAsia" w:hint="eastAsia"/>
                <w:szCs w:val="21"/>
              </w:rPr>
              <w:t>单</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上级医师查房与术前评估</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初步确定手术方式和日期</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术眼抗菌药物滴眼液清洁结膜囊</w:t>
            </w:r>
          </w:p>
        </w:tc>
        <w:tc>
          <w:tcPr>
            <w:tcW w:w="3240" w:type="dxa"/>
            <w:tcBorders>
              <w:top w:val="double" w:sz="4" w:space="0" w:color="auto"/>
              <w:left w:val="single" w:sz="8" w:space="0" w:color="auto"/>
              <w:bottom w:val="single" w:sz="8" w:space="0" w:color="auto"/>
              <w:right w:val="single" w:sz="8" w:space="0" w:color="auto"/>
            </w:tcBorders>
          </w:tcPr>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上级医师查房</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完善术前检查和术前评估</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术</w:t>
            </w:r>
            <w:proofErr w:type="gramStart"/>
            <w:r w:rsidRPr="00D121FA">
              <w:rPr>
                <w:rFonts w:asciiTheme="minorEastAsia" w:eastAsiaTheme="minorEastAsia" w:hAnsiTheme="minorEastAsia" w:hint="eastAsia"/>
                <w:szCs w:val="21"/>
              </w:rPr>
              <w:t>眼完成</w:t>
            </w:r>
            <w:proofErr w:type="gramEnd"/>
            <w:r w:rsidRPr="00D121FA">
              <w:rPr>
                <w:rFonts w:asciiTheme="minorEastAsia" w:eastAsiaTheme="minorEastAsia" w:hAnsiTheme="minorEastAsia" w:hint="eastAsia"/>
                <w:szCs w:val="21"/>
              </w:rPr>
              <w:t>眼科特殊检查：</w:t>
            </w:r>
            <w:r w:rsidRPr="009836FB">
              <w:rPr>
                <w:rFonts w:asciiTheme="minorEastAsia" w:eastAsiaTheme="minorEastAsia" w:hAnsiTheme="minorEastAsia" w:hint="eastAsia"/>
                <w:color w:val="FF0000"/>
                <w:szCs w:val="21"/>
              </w:rPr>
              <w:t>A</w:t>
            </w:r>
            <w:r w:rsidR="007E17BF" w:rsidRPr="009836FB">
              <w:rPr>
                <w:rFonts w:asciiTheme="minorEastAsia" w:eastAsiaTheme="minorEastAsia" w:hAnsiTheme="minorEastAsia" w:hint="eastAsia"/>
                <w:color w:val="FF0000"/>
                <w:szCs w:val="21"/>
              </w:rPr>
              <w:t>、</w:t>
            </w:r>
            <w:r w:rsidRPr="00D121FA">
              <w:rPr>
                <w:rFonts w:asciiTheme="minorEastAsia" w:eastAsiaTheme="minorEastAsia" w:hAnsiTheme="minorEastAsia" w:hint="eastAsia"/>
                <w:szCs w:val="21"/>
              </w:rPr>
              <w:t>B超</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如有必要，完成相关检查：如FFA，OCT等</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对侧眼检查并制定治疗方案</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裂隙灯和间接检眼镜检查</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术眼抗菌药物滴眼液清洁结膜囊</w:t>
            </w:r>
          </w:p>
        </w:tc>
        <w:tc>
          <w:tcPr>
            <w:tcW w:w="3240" w:type="dxa"/>
            <w:tcBorders>
              <w:top w:val="double" w:sz="4" w:space="0" w:color="auto"/>
              <w:left w:val="single" w:sz="8" w:space="0" w:color="auto"/>
              <w:bottom w:val="single" w:sz="8" w:space="0" w:color="auto"/>
              <w:right w:val="single" w:sz="8" w:space="0" w:color="auto"/>
            </w:tcBorders>
          </w:tcPr>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完成必要的相关科室会诊</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调整全身用药，控制血压、血糖等</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裂隙灯和间接检眼镜检查</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住院医师完成术前小结和术前讨论，上级医师查房记录等</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签署手术同意书、自费用品协议书</w:t>
            </w:r>
          </w:p>
          <w:p w:rsidR="005868F7" w:rsidRPr="00D121FA" w:rsidRDefault="005868F7" w:rsidP="00D121FA">
            <w:pPr>
              <w:numPr>
                <w:ilvl w:val="0"/>
                <w:numId w:val="1"/>
              </w:numPr>
              <w:rPr>
                <w:rFonts w:asciiTheme="minorEastAsia" w:eastAsiaTheme="minorEastAsia" w:hAnsiTheme="minorEastAsia"/>
                <w:szCs w:val="21"/>
              </w:rPr>
            </w:pPr>
            <w:r w:rsidRPr="00D121FA">
              <w:rPr>
                <w:rFonts w:asciiTheme="minorEastAsia" w:eastAsiaTheme="minorEastAsia" w:hAnsiTheme="minorEastAsia" w:hint="eastAsia"/>
                <w:szCs w:val="21"/>
              </w:rPr>
              <w:t>抗菌药物滴眼液清洁结膜囊</w:t>
            </w:r>
          </w:p>
          <w:p w:rsidR="005868F7" w:rsidRPr="00D121FA" w:rsidRDefault="005868F7" w:rsidP="00D121FA">
            <w:pPr>
              <w:rPr>
                <w:rFonts w:asciiTheme="minorEastAsia" w:eastAsiaTheme="minorEastAsia" w:hAnsiTheme="minorEastAsia"/>
                <w:spacing w:val="-20"/>
                <w:szCs w:val="21"/>
              </w:rPr>
            </w:pPr>
          </w:p>
        </w:tc>
      </w:tr>
      <w:tr w:rsidR="005868F7" w:rsidRPr="00D121FA" w:rsidTr="001E7B2A">
        <w:trPr>
          <w:trHeight w:val="3024"/>
        </w:trPr>
        <w:tc>
          <w:tcPr>
            <w:tcW w:w="648"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bookmarkStart w:id="2" w:name="_GoBack" w:colFirst="1" w:colLast="3"/>
            <w:r w:rsidRPr="00D121FA">
              <w:rPr>
                <w:rFonts w:asciiTheme="minorEastAsia" w:eastAsiaTheme="minorEastAsia" w:hAnsiTheme="minorEastAsia" w:hint="eastAsia"/>
                <w:kern w:val="0"/>
                <w:szCs w:val="21"/>
              </w:rPr>
              <w:t>重</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点</w:t>
            </w:r>
          </w:p>
          <w:p w:rsidR="005868F7" w:rsidRPr="00D121FA" w:rsidRDefault="005868F7" w:rsidP="00D121FA">
            <w:pPr>
              <w:widowControl/>
              <w:jc w:val="center"/>
              <w:rPr>
                <w:rFonts w:asciiTheme="minorEastAsia" w:eastAsiaTheme="minorEastAsia" w:hAnsiTheme="minorEastAsia"/>
                <w:kern w:val="0"/>
                <w:szCs w:val="21"/>
              </w:rPr>
            </w:pPr>
            <w:proofErr w:type="gramStart"/>
            <w:r w:rsidRPr="00D121FA">
              <w:rPr>
                <w:rFonts w:asciiTheme="minorEastAsia" w:eastAsiaTheme="minorEastAsia" w:hAnsiTheme="minorEastAsia" w:hint="eastAsia"/>
                <w:kern w:val="0"/>
                <w:szCs w:val="21"/>
              </w:rPr>
              <w:t>医</w:t>
            </w:r>
            <w:proofErr w:type="gramEnd"/>
          </w:p>
          <w:p w:rsidR="005868F7" w:rsidRPr="00D121FA" w:rsidRDefault="005868F7" w:rsidP="00D121FA">
            <w:pPr>
              <w:widowControl/>
              <w:jc w:val="center"/>
              <w:rPr>
                <w:rFonts w:asciiTheme="minorEastAsia" w:eastAsiaTheme="minorEastAsia" w:hAnsiTheme="minorEastAsia"/>
                <w:kern w:val="0"/>
                <w:szCs w:val="21"/>
              </w:rPr>
            </w:pPr>
            <w:proofErr w:type="gramStart"/>
            <w:r w:rsidRPr="00D121FA">
              <w:rPr>
                <w:rFonts w:asciiTheme="minorEastAsia" w:eastAsiaTheme="minorEastAsia" w:hAnsiTheme="minorEastAsia" w:hint="eastAsia"/>
                <w:kern w:val="0"/>
                <w:szCs w:val="21"/>
              </w:rPr>
              <w:t>嘱</w:t>
            </w:r>
            <w:proofErr w:type="gramEnd"/>
          </w:p>
        </w:tc>
        <w:tc>
          <w:tcPr>
            <w:tcW w:w="342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rPr>
                <w:rFonts w:asciiTheme="minorEastAsia" w:eastAsiaTheme="minorEastAsia" w:hAnsiTheme="minorEastAsia"/>
                <w:szCs w:val="21"/>
              </w:rPr>
            </w:pPr>
            <w:r w:rsidRPr="00B54DC5">
              <w:rPr>
                <w:rFonts w:asciiTheme="minorEastAsia" w:eastAsiaTheme="minorEastAsia" w:hAnsiTheme="minorEastAsia" w:hint="eastAsia"/>
                <w:b/>
                <w:szCs w:val="21"/>
              </w:rPr>
              <w:t>长期医嘱：</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眼科二级护理常规</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饮食</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抗菌药物滴眼液</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散</w:t>
            </w:r>
            <w:proofErr w:type="gramStart"/>
            <w:r w:rsidRPr="00B54DC5">
              <w:rPr>
                <w:rFonts w:asciiTheme="minorEastAsia" w:eastAsiaTheme="minorEastAsia" w:hAnsiTheme="minorEastAsia" w:hint="eastAsia"/>
                <w:szCs w:val="21"/>
              </w:rPr>
              <w:t>瞳</w:t>
            </w:r>
            <w:proofErr w:type="gramEnd"/>
            <w:r w:rsidRPr="00B54DC5">
              <w:rPr>
                <w:rFonts w:asciiTheme="minorEastAsia" w:eastAsiaTheme="minorEastAsia" w:hAnsiTheme="minorEastAsia" w:hint="eastAsia"/>
                <w:szCs w:val="21"/>
              </w:rPr>
              <w:t>剂</w:t>
            </w:r>
          </w:p>
          <w:p w:rsidR="005868F7" w:rsidRPr="00B54DC5" w:rsidRDefault="005868F7" w:rsidP="00D121FA">
            <w:pPr>
              <w:rPr>
                <w:rFonts w:asciiTheme="minorEastAsia" w:eastAsiaTheme="minorEastAsia" w:hAnsiTheme="minorEastAsia"/>
                <w:szCs w:val="21"/>
              </w:rPr>
            </w:pPr>
            <w:r w:rsidRPr="00B54DC5">
              <w:rPr>
                <w:rFonts w:asciiTheme="minorEastAsia" w:eastAsiaTheme="minorEastAsia" w:hAnsiTheme="minorEastAsia" w:hint="eastAsia"/>
                <w:b/>
                <w:szCs w:val="21"/>
              </w:rPr>
              <w:t>临时医嘱：</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血</w:t>
            </w:r>
            <w:r w:rsidR="007E17BF" w:rsidRPr="00B54DC5">
              <w:rPr>
                <w:rFonts w:asciiTheme="minorEastAsia" w:eastAsiaTheme="minorEastAsia" w:hAnsiTheme="minorEastAsia" w:hint="eastAsia"/>
                <w:szCs w:val="21"/>
              </w:rPr>
              <w:t>常规</w:t>
            </w:r>
            <w:r w:rsidRPr="00B54DC5">
              <w:rPr>
                <w:rFonts w:asciiTheme="minorEastAsia" w:eastAsiaTheme="minorEastAsia" w:hAnsiTheme="minorEastAsia" w:hint="eastAsia"/>
                <w:szCs w:val="21"/>
              </w:rPr>
              <w:t>、尿常规，血糖、肝</w:t>
            </w:r>
            <w:r w:rsidR="007E17BF" w:rsidRPr="00B54DC5">
              <w:rPr>
                <w:rFonts w:asciiTheme="minorEastAsia" w:eastAsiaTheme="minorEastAsia" w:hAnsiTheme="minorEastAsia" w:hint="eastAsia"/>
                <w:szCs w:val="21"/>
              </w:rPr>
              <w:t>功能、</w:t>
            </w:r>
            <w:r w:rsidRPr="00B54DC5">
              <w:rPr>
                <w:rFonts w:asciiTheme="minorEastAsia" w:eastAsiaTheme="minorEastAsia" w:hAnsiTheme="minorEastAsia" w:hint="eastAsia"/>
                <w:szCs w:val="21"/>
              </w:rPr>
              <w:t>肾功能，凝血功能，感染性疾病筛查</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心电图，胸</w:t>
            </w:r>
            <w:r w:rsidR="007E17BF" w:rsidRPr="00B54DC5">
              <w:rPr>
                <w:rFonts w:asciiTheme="minorEastAsia" w:eastAsiaTheme="minorEastAsia" w:hAnsiTheme="minorEastAsia" w:hint="eastAsia"/>
                <w:szCs w:val="21"/>
              </w:rPr>
              <w:t>部X线</w:t>
            </w:r>
            <w:r w:rsidRPr="00B54DC5">
              <w:rPr>
                <w:rFonts w:asciiTheme="minorEastAsia" w:eastAsiaTheme="minorEastAsia" w:hAnsiTheme="minorEastAsia" w:hint="eastAsia"/>
                <w:szCs w:val="21"/>
              </w:rPr>
              <w:t>片</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眼B超</w:t>
            </w:r>
          </w:p>
          <w:p w:rsidR="005868F7" w:rsidRPr="00B54DC5" w:rsidRDefault="005868F7" w:rsidP="006E39C4">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眼底</w:t>
            </w:r>
            <w:r w:rsidR="006E39C4" w:rsidRPr="00B54DC5">
              <w:rPr>
                <w:rFonts w:asciiTheme="minorEastAsia" w:eastAsiaTheme="minorEastAsia" w:hAnsiTheme="minorEastAsia" w:hint="eastAsia"/>
                <w:szCs w:val="21"/>
              </w:rPr>
              <w:t>照相</w:t>
            </w:r>
            <w:r w:rsidRPr="00B54DC5">
              <w:rPr>
                <w:rFonts w:asciiTheme="minorEastAsia" w:eastAsiaTheme="minorEastAsia" w:hAnsiTheme="minorEastAsia" w:hint="eastAsia"/>
                <w:szCs w:val="21"/>
              </w:rPr>
              <w:t>（必要时）</w:t>
            </w:r>
          </w:p>
        </w:tc>
        <w:tc>
          <w:tcPr>
            <w:tcW w:w="324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rPr>
                <w:rFonts w:asciiTheme="minorEastAsia" w:eastAsiaTheme="minorEastAsia" w:hAnsiTheme="minorEastAsia"/>
                <w:szCs w:val="21"/>
              </w:rPr>
            </w:pPr>
            <w:r w:rsidRPr="00B54DC5">
              <w:rPr>
                <w:rFonts w:asciiTheme="minorEastAsia" w:eastAsiaTheme="minorEastAsia" w:hAnsiTheme="minorEastAsia" w:hint="eastAsia"/>
                <w:b/>
                <w:szCs w:val="21"/>
              </w:rPr>
              <w:t>长期医嘱：</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眼科二级护理常规</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饮食</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抗菌药物滴眼液</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散</w:t>
            </w:r>
            <w:proofErr w:type="gramStart"/>
            <w:r w:rsidRPr="00B54DC5">
              <w:rPr>
                <w:rFonts w:asciiTheme="minorEastAsia" w:eastAsiaTheme="minorEastAsia" w:hAnsiTheme="minorEastAsia" w:hint="eastAsia"/>
                <w:szCs w:val="21"/>
              </w:rPr>
              <w:t>瞳</w:t>
            </w:r>
            <w:proofErr w:type="gramEnd"/>
            <w:r w:rsidRPr="00B54DC5">
              <w:rPr>
                <w:rFonts w:asciiTheme="minorEastAsia" w:eastAsiaTheme="minorEastAsia" w:hAnsiTheme="minorEastAsia" w:hint="eastAsia"/>
                <w:szCs w:val="21"/>
              </w:rPr>
              <w:t>剂</w:t>
            </w:r>
          </w:p>
          <w:p w:rsidR="005868F7" w:rsidRPr="00B54DC5" w:rsidRDefault="005868F7" w:rsidP="00D121FA">
            <w:pPr>
              <w:rPr>
                <w:rFonts w:asciiTheme="minorEastAsia" w:eastAsiaTheme="minorEastAsia" w:hAnsiTheme="minorEastAsia"/>
                <w:szCs w:val="21"/>
              </w:rPr>
            </w:pPr>
            <w:r w:rsidRPr="00B54DC5">
              <w:rPr>
                <w:rFonts w:asciiTheme="minorEastAsia" w:eastAsiaTheme="minorEastAsia" w:hAnsiTheme="minorEastAsia" w:hint="eastAsia"/>
                <w:b/>
                <w:szCs w:val="21"/>
              </w:rPr>
              <w:t>临时医嘱：</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FFA，OCT（必要时）</w:t>
            </w:r>
          </w:p>
          <w:p w:rsidR="005868F7" w:rsidRPr="00B54DC5" w:rsidRDefault="005868F7" w:rsidP="00D121FA">
            <w:pPr>
              <w:rPr>
                <w:rFonts w:asciiTheme="minorEastAsia" w:eastAsiaTheme="minorEastAsia" w:hAnsiTheme="minorEastAsia"/>
                <w:szCs w:val="21"/>
              </w:rPr>
            </w:pPr>
          </w:p>
          <w:p w:rsidR="005868F7" w:rsidRPr="00B54DC5" w:rsidRDefault="005868F7" w:rsidP="00D121FA">
            <w:pPr>
              <w:rPr>
                <w:rFonts w:asciiTheme="minorEastAsia" w:eastAsiaTheme="minorEastAsia" w:hAnsiTheme="minorEastAsia"/>
                <w:szCs w:val="21"/>
              </w:rPr>
            </w:pPr>
          </w:p>
          <w:p w:rsidR="005868F7" w:rsidRPr="00B54DC5" w:rsidRDefault="005868F7" w:rsidP="00D121FA">
            <w:pPr>
              <w:rPr>
                <w:rFonts w:asciiTheme="minorEastAsia" w:eastAsiaTheme="minorEastAsia" w:hAnsiTheme="minorEastAsia"/>
                <w:szCs w:val="21"/>
              </w:rPr>
            </w:pPr>
          </w:p>
          <w:p w:rsidR="005868F7" w:rsidRPr="00B54DC5" w:rsidRDefault="005868F7" w:rsidP="00D121FA">
            <w:pPr>
              <w:rPr>
                <w:rFonts w:asciiTheme="minorEastAsia" w:eastAsiaTheme="minorEastAsia" w:hAnsiTheme="minorEastAsia"/>
                <w:szCs w:val="21"/>
              </w:rPr>
            </w:pPr>
          </w:p>
        </w:tc>
        <w:tc>
          <w:tcPr>
            <w:tcW w:w="324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rPr>
                <w:rFonts w:asciiTheme="minorEastAsia" w:eastAsiaTheme="minorEastAsia" w:hAnsiTheme="minorEastAsia"/>
                <w:szCs w:val="21"/>
              </w:rPr>
            </w:pPr>
            <w:r w:rsidRPr="00B54DC5">
              <w:rPr>
                <w:rFonts w:asciiTheme="minorEastAsia" w:eastAsiaTheme="minorEastAsia" w:hAnsiTheme="minorEastAsia" w:hint="eastAsia"/>
                <w:b/>
                <w:szCs w:val="21"/>
              </w:rPr>
              <w:t>临时医嘱：</w:t>
            </w:r>
            <w:r w:rsidRPr="00B54DC5">
              <w:rPr>
                <w:rFonts w:asciiTheme="minorEastAsia" w:eastAsiaTheme="minorEastAsia" w:hAnsiTheme="minorEastAsia" w:hint="eastAsia"/>
                <w:szCs w:val="21"/>
              </w:rPr>
              <w:t>（术前一日）</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常规准备明日在局麻下行视网膜脱离复位巩膜扣带术</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术前洗眼、备皮</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术前一小时充分散</w:t>
            </w:r>
            <w:proofErr w:type="gramStart"/>
            <w:r w:rsidRPr="00B54DC5">
              <w:rPr>
                <w:rFonts w:asciiTheme="minorEastAsia" w:eastAsiaTheme="minorEastAsia" w:hAnsiTheme="minorEastAsia" w:hint="eastAsia"/>
                <w:szCs w:val="21"/>
              </w:rPr>
              <w:t>瞳</w:t>
            </w:r>
            <w:proofErr w:type="gramEnd"/>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术前口服镇静药</w:t>
            </w:r>
          </w:p>
          <w:p w:rsidR="005868F7" w:rsidRPr="00B54DC5" w:rsidRDefault="005868F7" w:rsidP="00B54DC5">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术前1小时</w:t>
            </w:r>
            <w:r w:rsidR="001E7B2A" w:rsidRPr="00B54DC5">
              <w:rPr>
                <w:rFonts w:asciiTheme="minorEastAsia" w:eastAsiaTheme="minorEastAsia" w:hAnsiTheme="minorEastAsia" w:hint="eastAsia"/>
                <w:szCs w:val="21"/>
              </w:rPr>
              <w:t>给予</w:t>
            </w:r>
            <w:r w:rsidRPr="00B54DC5">
              <w:rPr>
                <w:rFonts w:asciiTheme="minorEastAsia" w:eastAsiaTheme="minorEastAsia" w:hAnsiTheme="minorEastAsia" w:hint="eastAsia"/>
                <w:szCs w:val="21"/>
              </w:rPr>
              <w:t>止血药</w:t>
            </w:r>
          </w:p>
        </w:tc>
      </w:tr>
      <w:tr w:rsidR="005868F7" w:rsidRPr="00D121FA" w:rsidTr="001E7B2A">
        <w:trPr>
          <w:cantSplit/>
          <w:trHeight w:val="2710"/>
        </w:trPr>
        <w:tc>
          <w:tcPr>
            <w:tcW w:w="648"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主</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要</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护</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理</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工</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作</w:t>
            </w:r>
          </w:p>
        </w:tc>
        <w:tc>
          <w:tcPr>
            <w:tcW w:w="342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病区环境及医护人员介绍</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医院相关制度介绍</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入院评估</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执行医嘱</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饮食宣教</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观察生命体征</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介绍相关治疗、检查、用药等护理中应注意的问题</w:t>
            </w:r>
          </w:p>
          <w:p w:rsidR="005868F7" w:rsidRPr="00B54DC5" w:rsidRDefault="005868F7" w:rsidP="00D121FA">
            <w:pPr>
              <w:numPr>
                <w:ilvl w:val="0"/>
                <w:numId w:val="1"/>
              </w:numPr>
              <w:ind w:left="357" w:hanging="357"/>
              <w:rPr>
                <w:rFonts w:asciiTheme="minorEastAsia" w:eastAsiaTheme="minorEastAsia" w:hAnsiTheme="minorEastAsia"/>
                <w:szCs w:val="21"/>
              </w:rPr>
            </w:pPr>
            <w:r w:rsidRPr="00B54DC5">
              <w:rPr>
                <w:rFonts w:asciiTheme="minorEastAsia" w:eastAsiaTheme="minorEastAsia" w:hAnsiTheme="minorEastAsia" w:hint="eastAsia"/>
                <w:szCs w:val="21"/>
              </w:rPr>
              <w:t>体位介绍</w:t>
            </w:r>
          </w:p>
          <w:p w:rsidR="005868F7" w:rsidRPr="00B54DC5" w:rsidRDefault="005868F7" w:rsidP="00D121FA">
            <w:pPr>
              <w:numPr>
                <w:ilvl w:val="0"/>
                <w:numId w:val="1"/>
              </w:numPr>
              <w:ind w:left="357" w:hanging="357"/>
              <w:rPr>
                <w:rFonts w:asciiTheme="minorEastAsia" w:eastAsiaTheme="minorEastAsia" w:hAnsiTheme="minorEastAsia"/>
                <w:spacing w:val="-20"/>
                <w:szCs w:val="21"/>
              </w:rPr>
            </w:pPr>
            <w:r w:rsidRPr="00B54DC5">
              <w:rPr>
                <w:rFonts w:asciiTheme="minorEastAsia" w:eastAsiaTheme="minorEastAsia" w:hAnsiTheme="minorEastAsia"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指导患者尽快适应病区环境</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按医嘱执行护理治疗</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介绍有关疾病的护理知识</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介绍相关治疗、检查、用药等护理中应注意的问题</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饮食宣教</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观察生命体征</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完成护理记录单书写</w:t>
            </w:r>
          </w:p>
        </w:tc>
        <w:tc>
          <w:tcPr>
            <w:tcW w:w="3240" w:type="dxa"/>
            <w:tcBorders>
              <w:top w:val="single" w:sz="8" w:space="0" w:color="auto"/>
              <w:left w:val="single" w:sz="8" w:space="0" w:color="auto"/>
              <w:bottom w:val="single" w:sz="8" w:space="0" w:color="auto"/>
              <w:right w:val="single" w:sz="8" w:space="0" w:color="auto"/>
            </w:tcBorders>
          </w:tcPr>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按医嘱执行护理治疗</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饮食宣教</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观察生命体征</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健康宣教：术前、术中注意事项</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执行手术前医嘱</w:t>
            </w:r>
          </w:p>
          <w:p w:rsidR="005868F7" w:rsidRPr="00B54DC5" w:rsidRDefault="005868F7" w:rsidP="00D121FA">
            <w:pPr>
              <w:numPr>
                <w:ilvl w:val="0"/>
                <w:numId w:val="1"/>
              </w:numPr>
              <w:rPr>
                <w:rFonts w:asciiTheme="minorEastAsia" w:eastAsiaTheme="minorEastAsia" w:hAnsiTheme="minorEastAsia"/>
                <w:szCs w:val="21"/>
              </w:rPr>
            </w:pPr>
            <w:r w:rsidRPr="00B54DC5">
              <w:rPr>
                <w:rFonts w:asciiTheme="minorEastAsia" w:eastAsiaTheme="minorEastAsia" w:hAnsiTheme="minorEastAsia" w:hint="eastAsia"/>
                <w:szCs w:val="21"/>
              </w:rPr>
              <w:t>完成术前护理记录单书写</w:t>
            </w:r>
          </w:p>
        </w:tc>
      </w:tr>
      <w:bookmarkEnd w:id="2"/>
      <w:tr w:rsidR="005868F7" w:rsidRPr="00D121FA" w:rsidTr="001E7B2A">
        <w:tc>
          <w:tcPr>
            <w:tcW w:w="648"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病情</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变异</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记录</w:t>
            </w:r>
          </w:p>
        </w:tc>
        <w:tc>
          <w:tcPr>
            <w:tcW w:w="3420" w:type="dxa"/>
            <w:tcBorders>
              <w:top w:val="single" w:sz="8" w:space="0" w:color="auto"/>
              <w:left w:val="single" w:sz="8" w:space="0" w:color="auto"/>
              <w:bottom w:val="single" w:sz="8" w:space="0" w:color="auto"/>
              <w:right w:val="single" w:sz="8" w:space="0" w:color="auto"/>
            </w:tcBorders>
          </w:tcPr>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□无 □有，原因：</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1.</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□无 □有，原因：</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1.</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2.</w:t>
            </w:r>
          </w:p>
        </w:tc>
        <w:tc>
          <w:tcPr>
            <w:tcW w:w="3240" w:type="dxa"/>
            <w:tcBorders>
              <w:top w:val="single" w:sz="8" w:space="0" w:color="auto"/>
              <w:left w:val="single" w:sz="8" w:space="0" w:color="auto"/>
              <w:bottom w:val="single" w:sz="8" w:space="0" w:color="auto"/>
              <w:right w:val="single" w:sz="8" w:space="0" w:color="auto"/>
            </w:tcBorders>
          </w:tcPr>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□无 □有，原因：</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1.</w:t>
            </w:r>
          </w:p>
          <w:p w:rsidR="005868F7" w:rsidRPr="00D121FA" w:rsidRDefault="005868F7" w:rsidP="00D121FA">
            <w:pPr>
              <w:widowControl/>
              <w:rPr>
                <w:rFonts w:asciiTheme="minorEastAsia" w:eastAsiaTheme="minorEastAsia" w:hAnsiTheme="minorEastAsia"/>
                <w:kern w:val="0"/>
                <w:szCs w:val="21"/>
              </w:rPr>
            </w:pPr>
            <w:r w:rsidRPr="00D121FA">
              <w:rPr>
                <w:rFonts w:asciiTheme="minorEastAsia" w:eastAsiaTheme="minorEastAsia" w:hAnsiTheme="minorEastAsia"/>
                <w:kern w:val="0"/>
                <w:szCs w:val="21"/>
              </w:rPr>
              <w:t>2.</w:t>
            </w:r>
          </w:p>
        </w:tc>
      </w:tr>
      <w:tr w:rsidR="005868F7" w:rsidRPr="00D121FA" w:rsidTr="001E7B2A">
        <w:trPr>
          <w:cantSplit/>
          <w:trHeight w:val="604"/>
        </w:trPr>
        <w:tc>
          <w:tcPr>
            <w:tcW w:w="648"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护士</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rPr>
                <w:rFonts w:asciiTheme="minorEastAsia" w:eastAsiaTheme="minorEastAsia" w:hAnsiTheme="minorEastAsia"/>
                <w:kern w:val="0"/>
                <w:szCs w:val="21"/>
              </w:rPr>
            </w:pPr>
          </w:p>
        </w:tc>
        <w:tc>
          <w:tcPr>
            <w:tcW w:w="3240"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rPr>
                <w:rFonts w:asciiTheme="minorEastAsia" w:eastAsiaTheme="minorEastAsia" w:hAnsiTheme="minorEastAsia"/>
                <w:kern w:val="0"/>
                <w:szCs w:val="21"/>
              </w:rPr>
            </w:pPr>
          </w:p>
        </w:tc>
        <w:tc>
          <w:tcPr>
            <w:tcW w:w="3240" w:type="dxa"/>
            <w:tcBorders>
              <w:top w:val="single" w:sz="8" w:space="0" w:color="auto"/>
              <w:left w:val="single" w:sz="8" w:space="0" w:color="auto"/>
              <w:bottom w:val="single" w:sz="8" w:space="0" w:color="auto"/>
              <w:right w:val="single" w:sz="8" w:space="0" w:color="auto"/>
            </w:tcBorders>
          </w:tcPr>
          <w:p w:rsidR="005868F7" w:rsidRPr="00D121FA" w:rsidRDefault="005868F7" w:rsidP="00D121FA">
            <w:pPr>
              <w:widowControl/>
              <w:rPr>
                <w:rFonts w:asciiTheme="minorEastAsia" w:eastAsiaTheme="minorEastAsia" w:hAnsiTheme="minorEastAsia"/>
                <w:kern w:val="0"/>
                <w:szCs w:val="21"/>
              </w:rPr>
            </w:pPr>
          </w:p>
        </w:tc>
      </w:tr>
      <w:tr w:rsidR="005868F7" w:rsidRPr="00D121FA" w:rsidTr="001E7B2A">
        <w:trPr>
          <w:trHeight w:val="404"/>
        </w:trPr>
        <w:tc>
          <w:tcPr>
            <w:tcW w:w="648"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医师</w:t>
            </w:r>
          </w:p>
          <w:p w:rsidR="005868F7" w:rsidRPr="00D121FA" w:rsidRDefault="005868F7" w:rsidP="00D121FA">
            <w:pPr>
              <w:widowControl/>
              <w:jc w:val="center"/>
              <w:rPr>
                <w:rFonts w:asciiTheme="minorEastAsia" w:eastAsiaTheme="minorEastAsia" w:hAnsiTheme="minorEastAsia"/>
                <w:kern w:val="0"/>
                <w:szCs w:val="21"/>
              </w:rPr>
            </w:pPr>
            <w:r w:rsidRPr="00D121FA">
              <w:rPr>
                <w:rFonts w:asciiTheme="minorEastAsia" w:eastAsiaTheme="minorEastAsia" w:hAnsiTheme="minorEastAsia" w:hint="eastAsia"/>
                <w:kern w:val="0"/>
                <w:szCs w:val="21"/>
              </w:rPr>
              <w:t>签名</w:t>
            </w:r>
          </w:p>
        </w:tc>
        <w:tc>
          <w:tcPr>
            <w:tcW w:w="3420"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jc w:val="center"/>
              <w:rPr>
                <w:rFonts w:asciiTheme="minorEastAsia" w:eastAsiaTheme="minorEastAsia" w:hAnsiTheme="minorEastAsia"/>
                <w:kern w:val="0"/>
                <w:szCs w:val="21"/>
              </w:rPr>
            </w:pPr>
          </w:p>
        </w:tc>
        <w:tc>
          <w:tcPr>
            <w:tcW w:w="3240" w:type="dxa"/>
            <w:tcBorders>
              <w:top w:val="single" w:sz="8" w:space="0" w:color="auto"/>
              <w:left w:val="single" w:sz="8" w:space="0" w:color="auto"/>
              <w:bottom w:val="single" w:sz="8" w:space="0" w:color="auto"/>
              <w:right w:val="single" w:sz="8" w:space="0" w:color="auto"/>
            </w:tcBorders>
            <w:vAlign w:val="center"/>
          </w:tcPr>
          <w:p w:rsidR="005868F7" w:rsidRPr="00D121FA" w:rsidRDefault="005868F7" w:rsidP="00D121FA">
            <w:pPr>
              <w:widowControl/>
              <w:rPr>
                <w:rFonts w:asciiTheme="minorEastAsia" w:eastAsiaTheme="minorEastAsia" w:hAnsiTheme="minorEastAsia"/>
                <w:kern w:val="0"/>
                <w:szCs w:val="21"/>
              </w:rPr>
            </w:pPr>
          </w:p>
        </w:tc>
        <w:tc>
          <w:tcPr>
            <w:tcW w:w="3240" w:type="dxa"/>
            <w:tcBorders>
              <w:top w:val="single" w:sz="8" w:space="0" w:color="auto"/>
              <w:left w:val="single" w:sz="8" w:space="0" w:color="auto"/>
              <w:bottom w:val="single" w:sz="8" w:space="0" w:color="auto"/>
              <w:right w:val="single" w:sz="8" w:space="0" w:color="auto"/>
            </w:tcBorders>
          </w:tcPr>
          <w:p w:rsidR="005868F7" w:rsidRPr="00D121FA" w:rsidRDefault="005868F7" w:rsidP="00D121FA">
            <w:pPr>
              <w:widowControl/>
              <w:jc w:val="center"/>
              <w:rPr>
                <w:rFonts w:asciiTheme="minorEastAsia" w:eastAsiaTheme="minorEastAsia" w:hAnsiTheme="minorEastAsia"/>
                <w:kern w:val="0"/>
                <w:szCs w:val="21"/>
              </w:rPr>
            </w:pPr>
          </w:p>
        </w:tc>
      </w:tr>
    </w:tbl>
    <w:p w:rsidR="005868F7" w:rsidRDefault="005868F7" w:rsidP="005868F7"/>
    <w:p w:rsidR="007E17BF" w:rsidRPr="00656D74" w:rsidRDefault="007E17BF" w:rsidP="005868F7"/>
    <w:tbl>
      <w:tblPr>
        <w:tblW w:w="89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4140"/>
        <w:gridCol w:w="4140"/>
      </w:tblGrid>
      <w:tr w:rsidR="005868F7" w:rsidRPr="00656D74" w:rsidTr="001E7B2A">
        <w:trPr>
          <w:cantSplit/>
          <w:trHeight w:val="615"/>
          <w:jc w:val="center"/>
        </w:trPr>
        <w:tc>
          <w:tcPr>
            <w:tcW w:w="648" w:type="dxa"/>
            <w:tcBorders>
              <w:top w:val="double" w:sz="4" w:space="0" w:color="auto"/>
              <w:left w:val="double" w:sz="4" w:space="0" w:color="auto"/>
              <w:bottom w:val="double" w:sz="4" w:space="0" w:color="auto"/>
              <w:right w:val="double" w:sz="4" w:space="0" w:color="auto"/>
            </w:tcBorders>
            <w:vAlign w:val="center"/>
          </w:tcPr>
          <w:p w:rsidR="005868F7" w:rsidRPr="00656D74" w:rsidRDefault="005868F7" w:rsidP="001E7B2A">
            <w:pPr>
              <w:jc w:val="center"/>
              <w:rPr>
                <w:rFonts w:ascii="黑体" w:eastAsia="黑体" w:hAnsi="黑体"/>
              </w:rPr>
            </w:pPr>
            <w:r w:rsidRPr="00656D74">
              <w:rPr>
                <w:rFonts w:ascii="黑体" w:eastAsia="黑体" w:hAnsi="黑体" w:hint="eastAsia"/>
              </w:rPr>
              <w:lastRenderedPageBreak/>
              <w:t>时间</w:t>
            </w:r>
          </w:p>
        </w:tc>
        <w:tc>
          <w:tcPr>
            <w:tcW w:w="4140" w:type="dxa"/>
            <w:tcBorders>
              <w:top w:val="double" w:sz="4" w:space="0" w:color="auto"/>
              <w:left w:val="double" w:sz="4" w:space="0" w:color="auto"/>
              <w:bottom w:val="double" w:sz="4" w:space="0" w:color="auto"/>
              <w:right w:val="double" w:sz="4" w:space="0" w:color="auto"/>
            </w:tcBorders>
            <w:vAlign w:val="center"/>
          </w:tcPr>
          <w:p w:rsidR="005868F7" w:rsidRDefault="005868F7" w:rsidP="001E7B2A">
            <w:pPr>
              <w:jc w:val="center"/>
              <w:rPr>
                <w:rFonts w:ascii="黑体" w:eastAsia="黑体" w:hAnsi="黑体"/>
              </w:rPr>
            </w:pPr>
            <w:r w:rsidRPr="00656D74">
              <w:rPr>
                <w:rFonts w:ascii="黑体" w:eastAsia="黑体" w:hAnsi="黑体" w:hint="eastAsia"/>
              </w:rPr>
              <w:t>住院第</w:t>
            </w:r>
            <w:r w:rsidR="00E11AF8">
              <w:rPr>
                <w:rFonts w:ascii="黑体" w:eastAsia="黑体" w:hAnsi="黑体" w:hint="eastAsia"/>
              </w:rPr>
              <w:t>4</w:t>
            </w:r>
            <w:r w:rsidRPr="00656D74">
              <w:rPr>
                <w:rFonts w:ascii="黑体" w:eastAsia="黑体" w:hAnsi="黑体" w:hint="eastAsia"/>
              </w:rPr>
              <w:t>-</w:t>
            </w:r>
            <w:r w:rsidR="00E11AF8">
              <w:rPr>
                <w:rFonts w:ascii="黑体" w:eastAsia="黑体" w:hAnsi="黑体" w:hint="eastAsia"/>
              </w:rPr>
              <w:t>5</w:t>
            </w:r>
            <w:r w:rsidRPr="00656D74">
              <w:rPr>
                <w:rFonts w:ascii="黑体" w:eastAsia="黑体" w:hAnsi="黑体" w:hint="eastAsia"/>
              </w:rPr>
              <w:t>天</w:t>
            </w:r>
            <w:r>
              <w:rPr>
                <w:rFonts w:ascii="黑体" w:eastAsia="黑体" w:hAnsi="黑体" w:hint="eastAsia"/>
              </w:rPr>
              <w:t>﹡</w:t>
            </w:r>
          </w:p>
          <w:p w:rsidR="005868F7" w:rsidRPr="00656D74" w:rsidRDefault="005868F7" w:rsidP="001E7B2A">
            <w:pPr>
              <w:jc w:val="center"/>
              <w:rPr>
                <w:rFonts w:ascii="黑体" w:eastAsia="黑体" w:hAnsi="黑体"/>
              </w:rPr>
            </w:pPr>
            <w:r w:rsidRPr="00656D74">
              <w:rPr>
                <w:rFonts w:ascii="黑体" w:eastAsia="黑体" w:hAnsi="黑体" w:hint="eastAsia"/>
              </w:rPr>
              <w:t>（术日）</w:t>
            </w:r>
          </w:p>
        </w:tc>
        <w:tc>
          <w:tcPr>
            <w:tcW w:w="4140" w:type="dxa"/>
            <w:tcBorders>
              <w:top w:val="double" w:sz="4" w:space="0" w:color="auto"/>
              <w:left w:val="double" w:sz="4" w:space="0" w:color="auto"/>
              <w:bottom w:val="double" w:sz="4" w:space="0" w:color="auto"/>
              <w:right w:val="double" w:sz="4" w:space="0" w:color="auto"/>
            </w:tcBorders>
            <w:vAlign w:val="center"/>
          </w:tcPr>
          <w:p w:rsidR="005868F7" w:rsidRPr="00656D74" w:rsidRDefault="005868F7" w:rsidP="001E7B2A">
            <w:pPr>
              <w:jc w:val="center"/>
              <w:rPr>
                <w:rFonts w:ascii="黑体" w:eastAsia="黑体" w:hAnsi="黑体"/>
              </w:rPr>
            </w:pPr>
            <w:r w:rsidRPr="00656D74">
              <w:rPr>
                <w:rFonts w:ascii="黑体" w:eastAsia="黑体" w:hAnsi="黑体" w:hint="eastAsia"/>
              </w:rPr>
              <w:t>住院第</w:t>
            </w:r>
            <w:r w:rsidR="00E11AF8">
              <w:rPr>
                <w:rFonts w:ascii="黑体" w:eastAsia="黑体" w:hAnsi="黑体" w:hint="eastAsia"/>
              </w:rPr>
              <w:t>5</w:t>
            </w:r>
            <w:r w:rsidRPr="00656D74">
              <w:rPr>
                <w:rFonts w:ascii="黑体" w:eastAsia="黑体" w:hAnsi="黑体" w:hint="eastAsia"/>
              </w:rPr>
              <w:t>-</w:t>
            </w:r>
            <w:r w:rsidR="00E11AF8">
              <w:rPr>
                <w:rFonts w:ascii="黑体" w:eastAsia="黑体" w:hAnsi="黑体" w:hint="eastAsia"/>
              </w:rPr>
              <w:t>6</w:t>
            </w:r>
            <w:r w:rsidRPr="00656D74">
              <w:rPr>
                <w:rFonts w:ascii="黑体" w:eastAsia="黑体" w:hAnsi="黑体" w:hint="eastAsia"/>
              </w:rPr>
              <w:t>天</w:t>
            </w:r>
          </w:p>
          <w:p w:rsidR="005868F7" w:rsidRPr="00656D74" w:rsidRDefault="005868F7" w:rsidP="001E7B2A">
            <w:pPr>
              <w:jc w:val="center"/>
              <w:rPr>
                <w:rFonts w:ascii="黑体" w:eastAsia="黑体" w:hAnsi="黑体"/>
              </w:rPr>
            </w:pPr>
            <w:r w:rsidRPr="00656D74">
              <w:rPr>
                <w:rFonts w:ascii="黑体" w:eastAsia="黑体" w:hAnsi="黑体" w:hint="eastAsia"/>
              </w:rPr>
              <w:t xml:space="preserve">  （术后1日）  </w:t>
            </w:r>
          </w:p>
        </w:tc>
      </w:tr>
      <w:tr w:rsidR="005868F7" w:rsidRPr="00656D74" w:rsidTr="001E7B2A">
        <w:trPr>
          <w:cantSplit/>
          <w:trHeight w:val="625"/>
          <w:jc w:val="center"/>
        </w:trPr>
        <w:tc>
          <w:tcPr>
            <w:tcW w:w="648" w:type="dxa"/>
            <w:tcBorders>
              <w:top w:val="double" w:sz="4"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eastAsia="黑体"/>
                <w:kern w:val="0"/>
              </w:rPr>
            </w:pPr>
            <w:r w:rsidRPr="00656D74">
              <w:rPr>
                <w:rFonts w:eastAsia="黑体" w:hint="eastAsia"/>
                <w:kern w:val="0"/>
              </w:rPr>
              <w:t>主</w:t>
            </w:r>
          </w:p>
          <w:p w:rsidR="005868F7" w:rsidRPr="00656D74" w:rsidRDefault="005868F7" w:rsidP="001E7B2A">
            <w:pPr>
              <w:widowControl/>
              <w:jc w:val="center"/>
              <w:rPr>
                <w:rFonts w:eastAsia="黑体"/>
                <w:kern w:val="0"/>
              </w:rPr>
            </w:pPr>
            <w:r w:rsidRPr="00656D74">
              <w:rPr>
                <w:rFonts w:eastAsia="黑体" w:hint="eastAsia"/>
                <w:kern w:val="0"/>
              </w:rPr>
              <w:t>要</w:t>
            </w:r>
          </w:p>
          <w:p w:rsidR="005868F7" w:rsidRPr="00656D74" w:rsidRDefault="005868F7" w:rsidP="001E7B2A">
            <w:pPr>
              <w:widowControl/>
              <w:jc w:val="center"/>
              <w:rPr>
                <w:rFonts w:eastAsia="黑体"/>
                <w:kern w:val="0"/>
              </w:rPr>
            </w:pPr>
            <w:r w:rsidRPr="00656D74">
              <w:rPr>
                <w:rFonts w:eastAsia="黑体" w:hint="eastAsia"/>
                <w:kern w:val="0"/>
              </w:rPr>
              <w:t>诊</w:t>
            </w:r>
          </w:p>
          <w:p w:rsidR="005868F7" w:rsidRPr="00656D74" w:rsidRDefault="005868F7" w:rsidP="001E7B2A">
            <w:pPr>
              <w:widowControl/>
              <w:jc w:val="center"/>
              <w:rPr>
                <w:rFonts w:eastAsia="黑体"/>
                <w:kern w:val="0"/>
              </w:rPr>
            </w:pPr>
            <w:r w:rsidRPr="00656D74">
              <w:rPr>
                <w:rFonts w:eastAsia="黑体" w:hint="eastAsia"/>
                <w:kern w:val="0"/>
              </w:rPr>
              <w:t>疗</w:t>
            </w:r>
          </w:p>
          <w:p w:rsidR="005868F7" w:rsidRPr="00656D74" w:rsidRDefault="005868F7" w:rsidP="001E7B2A">
            <w:pPr>
              <w:widowControl/>
              <w:jc w:val="center"/>
              <w:rPr>
                <w:rFonts w:eastAsia="黑体"/>
                <w:kern w:val="0"/>
              </w:rPr>
            </w:pPr>
            <w:r w:rsidRPr="00656D74">
              <w:rPr>
                <w:rFonts w:eastAsia="黑体" w:hint="eastAsia"/>
                <w:kern w:val="0"/>
              </w:rPr>
              <w:t>工</w:t>
            </w:r>
          </w:p>
          <w:p w:rsidR="005868F7" w:rsidRPr="00656D74" w:rsidRDefault="005868F7" w:rsidP="001E7B2A">
            <w:pPr>
              <w:widowControl/>
              <w:jc w:val="center"/>
              <w:rPr>
                <w:rFonts w:eastAsia="黑体"/>
                <w:kern w:val="0"/>
              </w:rPr>
            </w:pPr>
            <w:r w:rsidRPr="00656D74">
              <w:rPr>
                <w:rFonts w:eastAsia="黑体" w:hint="eastAsia"/>
                <w:kern w:val="0"/>
              </w:rPr>
              <w:t>作</w:t>
            </w:r>
          </w:p>
        </w:tc>
        <w:tc>
          <w:tcPr>
            <w:tcW w:w="4140" w:type="dxa"/>
            <w:tcBorders>
              <w:top w:val="double" w:sz="4" w:space="0" w:color="auto"/>
              <w:left w:val="single" w:sz="8" w:space="0" w:color="auto"/>
              <w:bottom w:val="single" w:sz="8" w:space="0" w:color="auto"/>
              <w:right w:val="single" w:sz="8" w:space="0" w:color="auto"/>
            </w:tcBorders>
          </w:tcPr>
          <w:p w:rsidR="005868F7" w:rsidRPr="00B54DC5" w:rsidRDefault="005868F7" w:rsidP="005868F7">
            <w:pPr>
              <w:numPr>
                <w:ilvl w:val="0"/>
                <w:numId w:val="1"/>
              </w:numPr>
              <w:rPr>
                <w:rFonts w:ascii="宋体" w:hAnsi="宋体"/>
              </w:rPr>
            </w:pPr>
            <w:r w:rsidRPr="00B54DC5">
              <w:rPr>
                <w:rFonts w:ascii="宋体" w:hAnsi="宋体" w:hint="eastAsia"/>
              </w:rPr>
              <w:t>手术：有手术指征，无手术禁忌可手术治疗</w:t>
            </w:r>
          </w:p>
          <w:p w:rsidR="005868F7" w:rsidRPr="00B54DC5" w:rsidRDefault="005868F7" w:rsidP="005868F7">
            <w:pPr>
              <w:numPr>
                <w:ilvl w:val="0"/>
                <w:numId w:val="1"/>
              </w:numPr>
              <w:rPr>
                <w:rFonts w:ascii="宋体" w:hAnsi="宋体"/>
              </w:rPr>
            </w:pPr>
            <w:r w:rsidRPr="00B54DC5">
              <w:rPr>
                <w:rFonts w:ascii="宋体" w:hAnsi="宋体" w:hint="eastAsia"/>
              </w:rPr>
              <w:t>术者完成手术记录</w:t>
            </w:r>
          </w:p>
          <w:p w:rsidR="005868F7" w:rsidRPr="00B54DC5" w:rsidRDefault="005868F7" w:rsidP="005868F7">
            <w:pPr>
              <w:numPr>
                <w:ilvl w:val="0"/>
                <w:numId w:val="1"/>
              </w:numPr>
              <w:rPr>
                <w:rFonts w:ascii="宋体" w:hAnsi="宋体"/>
              </w:rPr>
            </w:pPr>
            <w:r w:rsidRPr="00B54DC5">
              <w:rPr>
                <w:rFonts w:ascii="宋体" w:hAnsi="宋体" w:hint="eastAsia"/>
              </w:rPr>
              <w:t>住院医师完成术后病</w:t>
            </w:r>
            <w:r w:rsidR="007E17BF" w:rsidRPr="00B54DC5">
              <w:rPr>
                <w:rFonts w:ascii="宋体" w:hAnsi="宋体" w:hint="eastAsia"/>
              </w:rPr>
              <w:t>历书写</w:t>
            </w:r>
          </w:p>
          <w:p w:rsidR="005868F7" w:rsidRPr="00B54DC5" w:rsidRDefault="005868F7" w:rsidP="005868F7">
            <w:pPr>
              <w:numPr>
                <w:ilvl w:val="0"/>
                <w:numId w:val="1"/>
              </w:numPr>
              <w:rPr>
                <w:rFonts w:ascii="宋体" w:hAnsi="宋体"/>
              </w:rPr>
            </w:pPr>
            <w:r w:rsidRPr="00B54DC5">
              <w:rPr>
                <w:rFonts w:ascii="宋体" w:hAnsi="宋体" w:hint="eastAsia"/>
              </w:rPr>
              <w:t>上级医师查房</w:t>
            </w:r>
          </w:p>
          <w:p w:rsidR="005868F7" w:rsidRPr="00B54DC5" w:rsidRDefault="005868F7" w:rsidP="005868F7">
            <w:pPr>
              <w:numPr>
                <w:ilvl w:val="0"/>
                <w:numId w:val="1"/>
              </w:numPr>
              <w:rPr>
                <w:rFonts w:ascii="宋体" w:hAnsi="宋体"/>
              </w:rPr>
            </w:pPr>
            <w:r w:rsidRPr="00B54DC5">
              <w:rPr>
                <w:rFonts w:ascii="宋体" w:hAnsi="宋体" w:hint="eastAsia"/>
              </w:rPr>
              <w:t>向病人及家属交代病情及术后注意事项</w:t>
            </w:r>
          </w:p>
        </w:tc>
        <w:tc>
          <w:tcPr>
            <w:tcW w:w="4140" w:type="dxa"/>
            <w:tcBorders>
              <w:top w:val="double" w:sz="4" w:space="0" w:color="auto"/>
              <w:left w:val="single" w:sz="8" w:space="0" w:color="auto"/>
              <w:bottom w:val="single" w:sz="8" w:space="0" w:color="auto"/>
              <w:right w:val="single" w:sz="8" w:space="0" w:color="auto"/>
            </w:tcBorders>
          </w:tcPr>
          <w:p w:rsidR="005868F7" w:rsidRPr="00B54DC5" w:rsidRDefault="005868F7" w:rsidP="005868F7">
            <w:pPr>
              <w:numPr>
                <w:ilvl w:val="0"/>
                <w:numId w:val="1"/>
              </w:numPr>
              <w:rPr>
                <w:rFonts w:ascii="宋体" w:hAnsi="宋体"/>
              </w:rPr>
            </w:pPr>
            <w:r w:rsidRPr="00B54DC5">
              <w:rPr>
                <w:rFonts w:ascii="宋体" w:hAnsi="宋体" w:hint="eastAsia"/>
              </w:rPr>
              <w:t>上级医师查房</w:t>
            </w:r>
          </w:p>
          <w:p w:rsidR="005868F7" w:rsidRPr="00B54DC5" w:rsidRDefault="005868F7" w:rsidP="005868F7">
            <w:pPr>
              <w:numPr>
                <w:ilvl w:val="0"/>
                <w:numId w:val="1"/>
              </w:numPr>
              <w:rPr>
                <w:rFonts w:ascii="宋体" w:hAnsi="宋体"/>
              </w:rPr>
            </w:pPr>
            <w:r w:rsidRPr="00B54DC5">
              <w:rPr>
                <w:rFonts w:ascii="宋体" w:hAnsi="宋体" w:hint="eastAsia"/>
              </w:rPr>
              <w:t>裂隙灯和间接检眼镜检查</w:t>
            </w:r>
          </w:p>
          <w:p w:rsidR="005868F7" w:rsidRPr="00B54DC5" w:rsidRDefault="005868F7" w:rsidP="005868F7">
            <w:pPr>
              <w:numPr>
                <w:ilvl w:val="0"/>
                <w:numId w:val="1"/>
              </w:numPr>
              <w:rPr>
                <w:rFonts w:ascii="宋体" w:hAnsi="宋体"/>
              </w:rPr>
            </w:pPr>
            <w:r w:rsidRPr="00B54DC5">
              <w:rPr>
                <w:rFonts w:ascii="宋体" w:hAnsi="宋体" w:hint="eastAsia"/>
              </w:rPr>
              <w:t>注意眼压，</w:t>
            </w:r>
            <w:r w:rsidR="00B54DC5" w:rsidRPr="00B54DC5">
              <w:rPr>
                <w:rFonts w:ascii="宋体" w:hAnsi="宋体" w:hint="eastAsia"/>
              </w:rPr>
              <w:t>手术切口</w:t>
            </w:r>
            <w:r w:rsidR="009836FB" w:rsidRPr="00B54DC5">
              <w:rPr>
                <w:rFonts w:ascii="宋体" w:hAnsi="宋体" w:hint="eastAsia"/>
              </w:rPr>
              <w:t>、</w:t>
            </w:r>
            <w:r w:rsidRPr="00B54DC5">
              <w:rPr>
                <w:rFonts w:ascii="宋体" w:hAnsi="宋体" w:hint="eastAsia"/>
              </w:rPr>
              <w:t>玻璃体、视网膜</w:t>
            </w:r>
          </w:p>
          <w:p w:rsidR="005868F7" w:rsidRPr="00B54DC5" w:rsidRDefault="005868F7" w:rsidP="005868F7">
            <w:pPr>
              <w:numPr>
                <w:ilvl w:val="0"/>
                <w:numId w:val="1"/>
              </w:numPr>
              <w:rPr>
                <w:rFonts w:ascii="宋体" w:hAnsi="宋体"/>
              </w:rPr>
            </w:pPr>
            <w:r w:rsidRPr="00B54DC5">
              <w:rPr>
                <w:rFonts w:ascii="宋体" w:hAnsi="宋体" w:hint="eastAsia"/>
              </w:rPr>
              <w:t>住院医师完成常规病历书写</w:t>
            </w:r>
          </w:p>
        </w:tc>
      </w:tr>
      <w:tr w:rsidR="005868F7" w:rsidRPr="00656D74" w:rsidTr="001E7B2A">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eastAsia="黑体"/>
                <w:kern w:val="0"/>
              </w:rPr>
            </w:pPr>
            <w:r w:rsidRPr="00656D74">
              <w:rPr>
                <w:rFonts w:eastAsia="黑体" w:hint="eastAsia"/>
                <w:kern w:val="0"/>
              </w:rPr>
              <w:t>重</w:t>
            </w:r>
          </w:p>
          <w:p w:rsidR="005868F7" w:rsidRPr="00656D74" w:rsidRDefault="005868F7" w:rsidP="001E7B2A">
            <w:pPr>
              <w:widowControl/>
              <w:jc w:val="center"/>
              <w:rPr>
                <w:rFonts w:eastAsia="黑体"/>
                <w:kern w:val="0"/>
              </w:rPr>
            </w:pPr>
            <w:r w:rsidRPr="00656D74">
              <w:rPr>
                <w:rFonts w:eastAsia="黑体" w:hint="eastAsia"/>
                <w:kern w:val="0"/>
              </w:rPr>
              <w:t>点</w:t>
            </w:r>
          </w:p>
          <w:p w:rsidR="005868F7" w:rsidRPr="00656D74" w:rsidRDefault="005868F7" w:rsidP="001E7B2A">
            <w:pPr>
              <w:widowControl/>
              <w:jc w:val="center"/>
              <w:rPr>
                <w:rFonts w:eastAsia="黑体"/>
                <w:kern w:val="0"/>
              </w:rPr>
            </w:pPr>
            <w:r w:rsidRPr="00656D74">
              <w:rPr>
                <w:rFonts w:eastAsia="黑体" w:hint="eastAsia"/>
                <w:kern w:val="0"/>
              </w:rPr>
              <w:t>医</w:t>
            </w:r>
          </w:p>
          <w:p w:rsidR="005868F7" w:rsidRPr="00656D74" w:rsidRDefault="005868F7" w:rsidP="001E7B2A">
            <w:pPr>
              <w:widowControl/>
              <w:jc w:val="center"/>
              <w:rPr>
                <w:rFonts w:eastAsia="黑体"/>
                <w:kern w:val="0"/>
              </w:rPr>
            </w:pPr>
            <w:r w:rsidRPr="00656D74">
              <w:rPr>
                <w:rFonts w:eastAsia="黑体" w:hint="eastAsia"/>
                <w:kern w:val="0"/>
              </w:rPr>
              <w:t>嘱</w:t>
            </w:r>
          </w:p>
        </w:tc>
        <w:tc>
          <w:tcPr>
            <w:tcW w:w="4140" w:type="dxa"/>
            <w:tcBorders>
              <w:top w:val="single" w:sz="8" w:space="0" w:color="auto"/>
              <w:left w:val="single" w:sz="8" w:space="0" w:color="auto"/>
              <w:bottom w:val="single" w:sz="8" w:space="0" w:color="auto"/>
              <w:right w:val="single" w:sz="8" w:space="0" w:color="auto"/>
            </w:tcBorders>
          </w:tcPr>
          <w:p w:rsidR="005868F7" w:rsidRPr="00B54DC5" w:rsidRDefault="005868F7" w:rsidP="001E7B2A">
            <w:pPr>
              <w:rPr>
                <w:rFonts w:ascii="宋体" w:hAnsi="宋体"/>
              </w:rPr>
            </w:pPr>
            <w:r w:rsidRPr="00B54DC5">
              <w:rPr>
                <w:rFonts w:ascii="宋体" w:hAnsi="宋体" w:hint="eastAsia"/>
                <w:b/>
              </w:rPr>
              <w:t>长期医嘱：</w:t>
            </w:r>
          </w:p>
          <w:p w:rsidR="005868F7" w:rsidRPr="00B54DC5" w:rsidRDefault="005868F7" w:rsidP="005868F7">
            <w:pPr>
              <w:numPr>
                <w:ilvl w:val="0"/>
                <w:numId w:val="1"/>
              </w:numPr>
              <w:rPr>
                <w:rFonts w:ascii="宋体" w:hAnsi="宋体"/>
              </w:rPr>
            </w:pPr>
            <w:r w:rsidRPr="00B54DC5">
              <w:rPr>
                <w:rFonts w:ascii="宋体" w:hAnsi="宋体" w:hint="eastAsia"/>
              </w:rPr>
              <w:t>眼科术后二级护理常规</w:t>
            </w:r>
          </w:p>
          <w:p w:rsidR="005868F7" w:rsidRPr="00B54DC5" w:rsidRDefault="005868F7" w:rsidP="005868F7">
            <w:pPr>
              <w:numPr>
                <w:ilvl w:val="0"/>
                <w:numId w:val="1"/>
              </w:numPr>
              <w:rPr>
                <w:rFonts w:ascii="宋体" w:hAnsi="宋体"/>
              </w:rPr>
            </w:pPr>
            <w:r w:rsidRPr="00B54DC5">
              <w:rPr>
                <w:rFonts w:ascii="宋体" w:hAnsi="宋体" w:hint="eastAsia"/>
              </w:rPr>
              <w:t>饮食</w:t>
            </w:r>
          </w:p>
          <w:p w:rsidR="005868F7" w:rsidRPr="00B54DC5" w:rsidRDefault="005868F7" w:rsidP="005868F7">
            <w:pPr>
              <w:numPr>
                <w:ilvl w:val="0"/>
                <w:numId w:val="1"/>
              </w:numPr>
              <w:rPr>
                <w:rFonts w:ascii="宋体" w:hAnsi="宋体"/>
              </w:rPr>
            </w:pPr>
            <w:r w:rsidRPr="00B54DC5">
              <w:rPr>
                <w:rFonts w:ascii="宋体" w:hAnsi="宋体" w:hint="eastAsia"/>
              </w:rPr>
              <w:t>抗菌药物滴眼液</w:t>
            </w:r>
          </w:p>
          <w:p w:rsidR="005868F7" w:rsidRPr="00B54DC5" w:rsidRDefault="005868F7" w:rsidP="005868F7">
            <w:pPr>
              <w:numPr>
                <w:ilvl w:val="0"/>
                <w:numId w:val="1"/>
              </w:numPr>
              <w:rPr>
                <w:rFonts w:ascii="宋体" w:hAnsi="宋体"/>
              </w:rPr>
            </w:pPr>
            <w:r w:rsidRPr="00B54DC5">
              <w:rPr>
                <w:rFonts w:ascii="宋体" w:hAnsi="宋体" w:hint="eastAsia"/>
              </w:rPr>
              <w:t>激素滴眼液</w:t>
            </w:r>
          </w:p>
          <w:p w:rsidR="005868F7" w:rsidRPr="00B54DC5" w:rsidRDefault="005868F7" w:rsidP="005868F7">
            <w:pPr>
              <w:numPr>
                <w:ilvl w:val="0"/>
                <w:numId w:val="1"/>
              </w:numPr>
              <w:rPr>
                <w:rFonts w:ascii="宋体" w:hAnsi="宋体"/>
              </w:rPr>
            </w:pPr>
            <w:r w:rsidRPr="00B54DC5">
              <w:rPr>
                <w:rFonts w:ascii="宋体" w:hAnsi="宋体" w:hint="eastAsia"/>
              </w:rPr>
              <w:t>散</w:t>
            </w:r>
            <w:proofErr w:type="gramStart"/>
            <w:r w:rsidRPr="00B54DC5">
              <w:rPr>
                <w:rFonts w:ascii="宋体" w:hAnsi="宋体" w:hint="eastAsia"/>
              </w:rPr>
              <w:t>瞳</w:t>
            </w:r>
            <w:proofErr w:type="gramEnd"/>
            <w:r w:rsidRPr="00B54DC5">
              <w:rPr>
                <w:rFonts w:ascii="宋体" w:hAnsi="宋体" w:hint="eastAsia"/>
              </w:rPr>
              <w:t>剂</w:t>
            </w:r>
          </w:p>
          <w:p w:rsidR="005868F7" w:rsidRPr="00B54DC5" w:rsidRDefault="005868F7" w:rsidP="001E7B2A">
            <w:pPr>
              <w:tabs>
                <w:tab w:val="left" w:pos="392"/>
              </w:tabs>
              <w:rPr>
                <w:rFonts w:ascii="宋体" w:hAnsi="宋体"/>
              </w:rPr>
            </w:pPr>
          </w:p>
        </w:tc>
        <w:tc>
          <w:tcPr>
            <w:tcW w:w="4140" w:type="dxa"/>
            <w:tcBorders>
              <w:top w:val="single" w:sz="8" w:space="0" w:color="auto"/>
              <w:left w:val="single" w:sz="8" w:space="0" w:color="auto"/>
              <w:bottom w:val="single" w:sz="8" w:space="0" w:color="auto"/>
              <w:right w:val="single" w:sz="8" w:space="0" w:color="auto"/>
            </w:tcBorders>
          </w:tcPr>
          <w:p w:rsidR="005868F7" w:rsidRPr="00B54DC5" w:rsidRDefault="005868F7" w:rsidP="001E7B2A">
            <w:pPr>
              <w:rPr>
                <w:rFonts w:ascii="宋体" w:hAnsi="宋体"/>
              </w:rPr>
            </w:pPr>
            <w:r w:rsidRPr="00B54DC5">
              <w:rPr>
                <w:rFonts w:ascii="宋体" w:hAnsi="宋体" w:hint="eastAsia"/>
                <w:b/>
              </w:rPr>
              <w:t>长期医嘱：</w:t>
            </w:r>
          </w:p>
          <w:p w:rsidR="005868F7" w:rsidRPr="00B54DC5" w:rsidRDefault="005868F7" w:rsidP="005868F7">
            <w:pPr>
              <w:numPr>
                <w:ilvl w:val="0"/>
                <w:numId w:val="1"/>
              </w:numPr>
              <w:rPr>
                <w:rFonts w:ascii="宋体" w:hAnsi="宋体"/>
              </w:rPr>
            </w:pPr>
            <w:r w:rsidRPr="00B54DC5">
              <w:rPr>
                <w:rFonts w:ascii="宋体" w:hAnsi="宋体" w:hint="eastAsia"/>
              </w:rPr>
              <w:t>同术后当日</w:t>
            </w:r>
          </w:p>
          <w:p w:rsidR="005868F7" w:rsidRPr="00B54DC5" w:rsidRDefault="005868F7" w:rsidP="005868F7">
            <w:pPr>
              <w:numPr>
                <w:ilvl w:val="0"/>
                <w:numId w:val="1"/>
              </w:numPr>
              <w:rPr>
                <w:rFonts w:ascii="宋体" w:hAnsi="宋体"/>
              </w:rPr>
            </w:pPr>
            <w:r w:rsidRPr="00B54DC5">
              <w:rPr>
                <w:rFonts w:ascii="宋体" w:hAnsi="宋体" w:hint="eastAsia"/>
              </w:rPr>
              <w:t>眼部换药</w:t>
            </w:r>
            <w:r w:rsidR="007E17BF" w:rsidRPr="00B54DC5">
              <w:rPr>
                <w:rFonts w:ascii="宋体" w:hAnsi="宋体" w:hint="eastAsia"/>
              </w:rPr>
              <w:t>，每天一次</w:t>
            </w:r>
          </w:p>
          <w:p w:rsidR="005868F7" w:rsidRPr="00B54DC5" w:rsidRDefault="005868F7" w:rsidP="001E7B2A">
            <w:pPr>
              <w:rPr>
                <w:rFonts w:ascii="宋体" w:hAnsi="宋体"/>
              </w:rPr>
            </w:pPr>
            <w:r w:rsidRPr="00B54DC5">
              <w:rPr>
                <w:rFonts w:ascii="宋体" w:hAnsi="宋体" w:hint="eastAsia"/>
                <w:b/>
              </w:rPr>
              <w:t>临时医嘱：</w:t>
            </w:r>
          </w:p>
          <w:p w:rsidR="005868F7" w:rsidRPr="00B54DC5" w:rsidRDefault="005868F7" w:rsidP="005868F7">
            <w:pPr>
              <w:numPr>
                <w:ilvl w:val="0"/>
                <w:numId w:val="1"/>
              </w:numPr>
              <w:rPr>
                <w:rFonts w:ascii="宋体" w:hAnsi="宋体"/>
              </w:rPr>
            </w:pPr>
            <w:r w:rsidRPr="00B54DC5">
              <w:rPr>
                <w:rFonts w:ascii="宋体" w:hAnsi="宋体" w:hint="eastAsia"/>
              </w:rPr>
              <w:t>如眼压高，应用降眼压药物</w:t>
            </w:r>
          </w:p>
          <w:p w:rsidR="005868F7" w:rsidRPr="00B54DC5" w:rsidRDefault="00E11AF8" w:rsidP="00B54DC5">
            <w:pPr>
              <w:numPr>
                <w:ilvl w:val="0"/>
                <w:numId w:val="1"/>
              </w:numPr>
              <w:rPr>
                <w:rFonts w:ascii="宋体" w:hAnsi="宋体"/>
              </w:rPr>
            </w:pPr>
            <w:r w:rsidRPr="00B54DC5">
              <w:rPr>
                <w:rFonts w:ascii="宋体" w:hAnsi="宋体" w:hint="eastAsia"/>
              </w:rPr>
              <w:t>如炎症反应重，可使用</w:t>
            </w:r>
            <w:r w:rsidR="005868F7" w:rsidRPr="00B54DC5">
              <w:rPr>
                <w:rFonts w:ascii="宋体" w:hAnsi="宋体" w:hint="eastAsia"/>
              </w:rPr>
              <w:t>糖皮质激素</w:t>
            </w:r>
          </w:p>
        </w:tc>
      </w:tr>
      <w:tr w:rsidR="005868F7" w:rsidRPr="00656D74" w:rsidTr="001E7B2A">
        <w:trPr>
          <w:cantSplit/>
          <w:trHeight w:val="625"/>
          <w:jc w:val="center"/>
        </w:trPr>
        <w:tc>
          <w:tcPr>
            <w:tcW w:w="64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主</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要</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护</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理</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工</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作</w:t>
            </w:r>
          </w:p>
        </w:tc>
        <w:tc>
          <w:tcPr>
            <w:tcW w:w="4140" w:type="dxa"/>
            <w:tcBorders>
              <w:top w:val="single" w:sz="8" w:space="0" w:color="auto"/>
              <w:left w:val="single" w:sz="8" w:space="0" w:color="auto"/>
              <w:bottom w:val="single" w:sz="8" w:space="0" w:color="auto"/>
              <w:right w:val="single" w:sz="8" w:space="0" w:color="auto"/>
            </w:tcBorders>
          </w:tcPr>
          <w:p w:rsidR="005868F7" w:rsidRPr="00B54DC5" w:rsidRDefault="005868F7" w:rsidP="005868F7">
            <w:pPr>
              <w:numPr>
                <w:ilvl w:val="0"/>
                <w:numId w:val="1"/>
              </w:numPr>
              <w:rPr>
                <w:rFonts w:ascii="宋体" w:hAnsi="宋体"/>
              </w:rPr>
            </w:pPr>
            <w:r w:rsidRPr="00B54DC5">
              <w:rPr>
                <w:rFonts w:ascii="宋体" w:hAnsi="宋体" w:hint="eastAsia"/>
              </w:rPr>
              <w:t>健康宣教：术后注意事项</w:t>
            </w:r>
          </w:p>
          <w:p w:rsidR="005868F7" w:rsidRPr="00B54DC5" w:rsidRDefault="005868F7" w:rsidP="005868F7">
            <w:pPr>
              <w:numPr>
                <w:ilvl w:val="0"/>
                <w:numId w:val="1"/>
              </w:numPr>
              <w:rPr>
                <w:rFonts w:ascii="宋体" w:hAnsi="宋体"/>
              </w:rPr>
            </w:pPr>
            <w:r w:rsidRPr="00B54DC5">
              <w:rPr>
                <w:rFonts w:ascii="宋体" w:hAnsi="宋体" w:hint="eastAsia"/>
              </w:rPr>
              <w:t>执行术后医嘱</w:t>
            </w:r>
          </w:p>
          <w:p w:rsidR="005868F7" w:rsidRPr="00B54DC5" w:rsidRDefault="005868F7" w:rsidP="005868F7">
            <w:pPr>
              <w:numPr>
                <w:ilvl w:val="0"/>
                <w:numId w:val="1"/>
              </w:numPr>
              <w:rPr>
                <w:rFonts w:ascii="宋体" w:hAnsi="宋体"/>
              </w:rPr>
            </w:pPr>
            <w:r w:rsidRPr="00B54DC5">
              <w:rPr>
                <w:rFonts w:ascii="宋体" w:hAnsi="宋体" w:hint="eastAsia"/>
              </w:rPr>
              <w:t>完成手术当日护理记录单书写</w:t>
            </w:r>
          </w:p>
          <w:p w:rsidR="005868F7" w:rsidRPr="00B54DC5" w:rsidRDefault="005868F7" w:rsidP="005868F7">
            <w:pPr>
              <w:numPr>
                <w:ilvl w:val="0"/>
                <w:numId w:val="1"/>
              </w:numPr>
              <w:rPr>
                <w:rFonts w:ascii="宋体" w:hAnsi="宋体"/>
              </w:rPr>
            </w:pPr>
            <w:r w:rsidRPr="00B54DC5">
              <w:rPr>
                <w:rFonts w:ascii="宋体" w:hAnsi="宋体" w:hint="eastAsia"/>
              </w:rPr>
              <w:t>观察动态病情变化，执行医嘱</w:t>
            </w:r>
          </w:p>
          <w:p w:rsidR="005868F7" w:rsidRPr="00B54DC5" w:rsidRDefault="005868F7" w:rsidP="005868F7">
            <w:pPr>
              <w:numPr>
                <w:ilvl w:val="0"/>
                <w:numId w:val="1"/>
              </w:numPr>
              <w:rPr>
                <w:rFonts w:ascii="宋体" w:hAnsi="宋体"/>
              </w:rPr>
            </w:pPr>
            <w:r w:rsidRPr="00B54DC5">
              <w:rPr>
                <w:rFonts w:ascii="宋体" w:hAnsi="宋体" w:hint="eastAsia"/>
              </w:rPr>
              <w:t>介绍术后正确体位</w:t>
            </w:r>
          </w:p>
          <w:p w:rsidR="005868F7" w:rsidRPr="00B54DC5" w:rsidRDefault="005868F7" w:rsidP="005868F7">
            <w:pPr>
              <w:numPr>
                <w:ilvl w:val="0"/>
                <w:numId w:val="1"/>
              </w:numPr>
              <w:rPr>
                <w:rFonts w:ascii="宋体" w:hAnsi="宋体"/>
              </w:rPr>
            </w:pPr>
            <w:r w:rsidRPr="00B54DC5">
              <w:rPr>
                <w:rFonts w:ascii="宋体" w:hAnsi="宋体" w:hint="eastAsia"/>
              </w:rPr>
              <w:t>介绍相关治疗、检查、用药等护理中应注意的问题</w:t>
            </w:r>
          </w:p>
        </w:tc>
        <w:tc>
          <w:tcPr>
            <w:tcW w:w="4140" w:type="dxa"/>
            <w:tcBorders>
              <w:top w:val="single" w:sz="8" w:space="0" w:color="auto"/>
              <w:left w:val="single" w:sz="8" w:space="0" w:color="auto"/>
              <w:bottom w:val="single" w:sz="8" w:space="0" w:color="auto"/>
              <w:right w:val="single" w:sz="8" w:space="0" w:color="auto"/>
            </w:tcBorders>
          </w:tcPr>
          <w:p w:rsidR="005868F7" w:rsidRPr="00B54DC5" w:rsidRDefault="005868F7" w:rsidP="005868F7">
            <w:pPr>
              <w:numPr>
                <w:ilvl w:val="0"/>
                <w:numId w:val="1"/>
              </w:numPr>
              <w:rPr>
                <w:rFonts w:ascii="宋体" w:hAnsi="宋体"/>
              </w:rPr>
            </w:pPr>
            <w:r w:rsidRPr="00B54DC5">
              <w:rPr>
                <w:rFonts w:ascii="宋体" w:hAnsi="宋体" w:hint="eastAsia"/>
              </w:rPr>
              <w:t>执行术后医嘱</w:t>
            </w:r>
          </w:p>
          <w:p w:rsidR="005868F7" w:rsidRPr="00B54DC5" w:rsidRDefault="005868F7" w:rsidP="005868F7">
            <w:pPr>
              <w:numPr>
                <w:ilvl w:val="0"/>
                <w:numId w:val="1"/>
              </w:numPr>
              <w:rPr>
                <w:rFonts w:ascii="宋体" w:hAnsi="宋体"/>
              </w:rPr>
            </w:pPr>
            <w:r w:rsidRPr="00B54DC5">
              <w:rPr>
                <w:rFonts w:ascii="宋体" w:hAnsi="宋体" w:hint="eastAsia"/>
              </w:rPr>
              <w:t>观察动态病情变化，执行医嘱</w:t>
            </w:r>
          </w:p>
          <w:p w:rsidR="005868F7" w:rsidRPr="00B54DC5" w:rsidRDefault="005868F7" w:rsidP="005868F7">
            <w:pPr>
              <w:numPr>
                <w:ilvl w:val="0"/>
                <w:numId w:val="1"/>
              </w:numPr>
              <w:rPr>
                <w:rFonts w:ascii="宋体" w:hAnsi="宋体"/>
              </w:rPr>
            </w:pPr>
            <w:r w:rsidRPr="00B54DC5">
              <w:rPr>
                <w:rFonts w:ascii="宋体" w:hAnsi="宋体" w:hint="eastAsia"/>
              </w:rPr>
              <w:t>健康宣教：手术后相关注意事项，介绍有关患者康复锻炼方法</w:t>
            </w:r>
          </w:p>
          <w:p w:rsidR="005868F7" w:rsidRPr="00B54DC5" w:rsidRDefault="005868F7" w:rsidP="005868F7">
            <w:pPr>
              <w:numPr>
                <w:ilvl w:val="0"/>
                <w:numId w:val="1"/>
              </w:numPr>
              <w:rPr>
                <w:rFonts w:ascii="宋体" w:hAnsi="宋体"/>
              </w:rPr>
            </w:pPr>
            <w:r w:rsidRPr="00B54DC5">
              <w:rPr>
                <w:rFonts w:ascii="宋体" w:hAnsi="宋体" w:hint="eastAsia"/>
              </w:rPr>
              <w:t>术后用药知识宣教</w:t>
            </w:r>
          </w:p>
          <w:p w:rsidR="005868F7" w:rsidRPr="00B54DC5" w:rsidRDefault="005868F7" w:rsidP="005868F7">
            <w:pPr>
              <w:numPr>
                <w:ilvl w:val="0"/>
                <w:numId w:val="1"/>
              </w:numPr>
              <w:rPr>
                <w:rFonts w:ascii="宋体" w:hAnsi="宋体"/>
              </w:rPr>
            </w:pPr>
            <w:r w:rsidRPr="00B54DC5">
              <w:rPr>
                <w:rFonts w:ascii="宋体" w:hAnsi="宋体" w:hint="eastAsia"/>
              </w:rPr>
              <w:t>监测患者生命体征变化、术</w:t>
            </w:r>
            <w:proofErr w:type="gramStart"/>
            <w:r w:rsidRPr="00B54DC5">
              <w:rPr>
                <w:rFonts w:ascii="宋体" w:hAnsi="宋体" w:hint="eastAsia"/>
              </w:rPr>
              <w:t>眼情况</w:t>
            </w:r>
            <w:proofErr w:type="gramEnd"/>
            <w:r w:rsidRPr="00B54DC5">
              <w:rPr>
                <w:rFonts w:ascii="宋体" w:hAnsi="宋体" w:hint="eastAsia"/>
              </w:rPr>
              <w:t>变化</w:t>
            </w:r>
          </w:p>
          <w:p w:rsidR="005868F7" w:rsidRPr="00B54DC5" w:rsidRDefault="005868F7" w:rsidP="005868F7">
            <w:pPr>
              <w:numPr>
                <w:ilvl w:val="0"/>
                <w:numId w:val="1"/>
              </w:numPr>
              <w:rPr>
                <w:rFonts w:ascii="宋体" w:hAnsi="宋体"/>
              </w:rPr>
            </w:pPr>
            <w:r w:rsidRPr="00B54DC5">
              <w:rPr>
                <w:rFonts w:ascii="宋体" w:hAnsi="宋体" w:hint="eastAsia"/>
              </w:rPr>
              <w:t>完成术后第一日护理记录单</w:t>
            </w:r>
          </w:p>
        </w:tc>
      </w:tr>
      <w:tr w:rsidR="005868F7" w:rsidRPr="00656D74" w:rsidTr="001E7B2A">
        <w:trPr>
          <w:cantSplit/>
          <w:trHeight w:val="340"/>
          <w:jc w:val="center"/>
        </w:trPr>
        <w:tc>
          <w:tcPr>
            <w:tcW w:w="64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病情</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变异</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记录</w:t>
            </w:r>
          </w:p>
        </w:tc>
        <w:tc>
          <w:tcPr>
            <w:tcW w:w="4140" w:type="dxa"/>
            <w:tcBorders>
              <w:top w:val="single" w:sz="8" w:space="0" w:color="auto"/>
              <w:left w:val="single" w:sz="8" w:space="0" w:color="auto"/>
              <w:bottom w:val="single" w:sz="8" w:space="0" w:color="auto"/>
              <w:right w:val="single" w:sz="8" w:space="0" w:color="auto"/>
            </w:tcBorders>
          </w:tcPr>
          <w:p w:rsidR="005868F7" w:rsidRPr="005F29CA" w:rsidRDefault="005868F7" w:rsidP="001E7B2A">
            <w:pPr>
              <w:rPr>
                <w:rFonts w:ascii="宋体" w:hAnsi="宋体"/>
              </w:rPr>
            </w:pPr>
            <w:r w:rsidRPr="005F29CA">
              <w:rPr>
                <w:rFonts w:ascii="宋体" w:hAnsi="宋体" w:hint="eastAsia"/>
              </w:rPr>
              <w:t>□无  □有，原因：</w:t>
            </w:r>
          </w:p>
          <w:p w:rsidR="005868F7" w:rsidRPr="005F29CA" w:rsidRDefault="005868F7" w:rsidP="001E7B2A">
            <w:pPr>
              <w:widowControl/>
              <w:rPr>
                <w:rFonts w:ascii="宋体" w:hAnsi="宋体"/>
                <w:kern w:val="0"/>
              </w:rPr>
            </w:pPr>
            <w:r w:rsidRPr="005F29CA">
              <w:rPr>
                <w:rFonts w:ascii="宋体" w:hAnsi="宋体"/>
                <w:kern w:val="0"/>
              </w:rPr>
              <w:t>1.</w:t>
            </w:r>
          </w:p>
          <w:p w:rsidR="005868F7" w:rsidRPr="005F29CA" w:rsidRDefault="005868F7" w:rsidP="001E7B2A">
            <w:pPr>
              <w:rPr>
                <w:rFonts w:ascii="宋体" w:hAnsi="宋体"/>
              </w:rPr>
            </w:pPr>
            <w:r w:rsidRPr="005F29CA">
              <w:rPr>
                <w:rFonts w:ascii="宋体" w:hAnsi="宋体"/>
                <w:kern w:val="0"/>
              </w:rPr>
              <w:t>2.</w:t>
            </w:r>
          </w:p>
        </w:tc>
        <w:tc>
          <w:tcPr>
            <w:tcW w:w="4140" w:type="dxa"/>
            <w:tcBorders>
              <w:top w:val="single" w:sz="8" w:space="0" w:color="auto"/>
              <w:left w:val="single" w:sz="8" w:space="0" w:color="auto"/>
              <w:bottom w:val="single" w:sz="8" w:space="0" w:color="auto"/>
              <w:right w:val="single" w:sz="8" w:space="0" w:color="auto"/>
            </w:tcBorders>
          </w:tcPr>
          <w:p w:rsidR="005868F7" w:rsidRPr="005F29CA" w:rsidRDefault="005868F7" w:rsidP="001E7B2A">
            <w:pPr>
              <w:rPr>
                <w:rFonts w:ascii="宋体" w:hAnsi="宋体"/>
              </w:rPr>
            </w:pPr>
            <w:r w:rsidRPr="005F29CA">
              <w:rPr>
                <w:rFonts w:ascii="宋体" w:hAnsi="宋体" w:hint="eastAsia"/>
              </w:rPr>
              <w:t>□无  □有，原因：</w:t>
            </w:r>
          </w:p>
          <w:p w:rsidR="005868F7" w:rsidRPr="005F29CA" w:rsidRDefault="005868F7" w:rsidP="001E7B2A">
            <w:pPr>
              <w:widowControl/>
              <w:rPr>
                <w:rFonts w:ascii="宋体" w:hAnsi="宋体"/>
                <w:kern w:val="0"/>
              </w:rPr>
            </w:pPr>
            <w:r w:rsidRPr="005F29CA">
              <w:rPr>
                <w:rFonts w:ascii="宋体" w:hAnsi="宋体"/>
                <w:kern w:val="0"/>
              </w:rPr>
              <w:t>1.</w:t>
            </w:r>
          </w:p>
          <w:p w:rsidR="005868F7" w:rsidRPr="005F29CA" w:rsidRDefault="005868F7" w:rsidP="001E7B2A">
            <w:pPr>
              <w:rPr>
                <w:rFonts w:ascii="宋体" w:hAnsi="宋体"/>
              </w:rPr>
            </w:pPr>
            <w:r w:rsidRPr="005F29CA">
              <w:rPr>
                <w:rFonts w:ascii="宋体" w:hAnsi="宋体"/>
                <w:kern w:val="0"/>
              </w:rPr>
              <w:t>2.</w:t>
            </w:r>
          </w:p>
        </w:tc>
      </w:tr>
      <w:tr w:rsidR="005868F7" w:rsidRPr="00656D74" w:rsidTr="001E7B2A">
        <w:trPr>
          <w:cantSplit/>
          <w:trHeight w:val="640"/>
          <w:jc w:val="center"/>
        </w:trPr>
        <w:tc>
          <w:tcPr>
            <w:tcW w:w="64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护士</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签名</w:t>
            </w:r>
          </w:p>
        </w:tc>
        <w:tc>
          <w:tcPr>
            <w:tcW w:w="414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c>
          <w:tcPr>
            <w:tcW w:w="414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r>
      <w:tr w:rsidR="005868F7" w:rsidRPr="00656D74" w:rsidTr="001E7B2A">
        <w:trPr>
          <w:trHeight w:val="645"/>
          <w:jc w:val="center"/>
        </w:trPr>
        <w:tc>
          <w:tcPr>
            <w:tcW w:w="64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医师</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签名</w:t>
            </w:r>
          </w:p>
        </w:tc>
        <w:tc>
          <w:tcPr>
            <w:tcW w:w="414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c>
          <w:tcPr>
            <w:tcW w:w="414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r>
    </w:tbl>
    <w:p w:rsidR="005868F7" w:rsidRPr="00612780" w:rsidRDefault="005868F7" w:rsidP="005868F7">
      <w:pPr>
        <w:rPr>
          <w:rFonts w:ascii="宋体" w:hAnsi="宋体"/>
        </w:rPr>
      </w:pPr>
      <w:r w:rsidRPr="00612780">
        <w:rPr>
          <w:rFonts w:ascii="宋体" w:hAnsi="宋体" w:hint="eastAsia"/>
        </w:rPr>
        <w:t>﹡注：如入院前</w:t>
      </w:r>
      <w:r>
        <w:rPr>
          <w:rFonts w:ascii="宋体" w:hAnsi="宋体" w:hint="eastAsia"/>
        </w:rPr>
        <w:t>已</w:t>
      </w:r>
      <w:r w:rsidRPr="00612780">
        <w:rPr>
          <w:rFonts w:ascii="宋体" w:hAnsi="宋体" w:hint="eastAsia"/>
        </w:rPr>
        <w:t>按要求完成部分术前检查，则手术前准备时间可适当缩短。</w:t>
      </w:r>
    </w:p>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p w:rsidR="005868F7" w:rsidRPr="00656D74" w:rsidRDefault="005868F7" w:rsidP="005868F7"/>
    <w:tbl>
      <w:tblPr>
        <w:tblW w:w="928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68"/>
        <w:gridCol w:w="4100"/>
        <w:gridCol w:w="4320"/>
      </w:tblGrid>
      <w:tr w:rsidR="005868F7" w:rsidRPr="00656D74" w:rsidTr="001E7B2A">
        <w:trPr>
          <w:cantSplit/>
          <w:trHeight w:val="615"/>
          <w:jc w:val="center"/>
        </w:trPr>
        <w:tc>
          <w:tcPr>
            <w:tcW w:w="868" w:type="dxa"/>
            <w:tcBorders>
              <w:top w:val="double" w:sz="4" w:space="0" w:color="auto"/>
              <w:left w:val="double" w:sz="4" w:space="0" w:color="auto"/>
              <w:bottom w:val="double" w:sz="4" w:space="0" w:color="auto"/>
              <w:right w:val="double" w:sz="4" w:space="0" w:color="auto"/>
            </w:tcBorders>
            <w:vAlign w:val="center"/>
          </w:tcPr>
          <w:p w:rsidR="005868F7" w:rsidRPr="00656D74" w:rsidRDefault="005868F7" w:rsidP="001E7B2A">
            <w:pPr>
              <w:jc w:val="center"/>
              <w:rPr>
                <w:rFonts w:ascii="黑体" w:eastAsia="黑体" w:hAnsi="黑体"/>
              </w:rPr>
            </w:pPr>
            <w:r w:rsidRPr="00656D74">
              <w:rPr>
                <w:rFonts w:ascii="黑体" w:eastAsia="黑体" w:hAnsi="黑体" w:hint="eastAsia"/>
              </w:rPr>
              <w:lastRenderedPageBreak/>
              <w:t>时间</w:t>
            </w:r>
          </w:p>
        </w:tc>
        <w:tc>
          <w:tcPr>
            <w:tcW w:w="4100" w:type="dxa"/>
            <w:tcBorders>
              <w:top w:val="double" w:sz="4" w:space="0" w:color="auto"/>
              <w:left w:val="double" w:sz="4" w:space="0" w:color="auto"/>
              <w:bottom w:val="double" w:sz="4" w:space="0" w:color="auto"/>
              <w:right w:val="double" w:sz="4" w:space="0" w:color="auto"/>
            </w:tcBorders>
            <w:vAlign w:val="center"/>
          </w:tcPr>
          <w:p w:rsidR="005868F7" w:rsidRPr="00656D74" w:rsidRDefault="005868F7" w:rsidP="001E7B2A">
            <w:pPr>
              <w:jc w:val="center"/>
              <w:rPr>
                <w:rFonts w:ascii="黑体" w:eastAsia="黑体" w:hAnsi="黑体"/>
              </w:rPr>
            </w:pPr>
            <w:r w:rsidRPr="00656D74">
              <w:rPr>
                <w:rFonts w:ascii="黑体" w:eastAsia="黑体" w:hAnsi="黑体" w:hint="eastAsia"/>
              </w:rPr>
              <w:t>住院第</w:t>
            </w:r>
            <w:r w:rsidR="00E11AF8">
              <w:rPr>
                <w:rFonts w:ascii="黑体" w:eastAsia="黑体" w:hAnsi="黑体" w:hint="eastAsia"/>
              </w:rPr>
              <w:t>6</w:t>
            </w:r>
            <w:r w:rsidRPr="00656D74">
              <w:rPr>
                <w:rFonts w:ascii="黑体" w:eastAsia="黑体" w:hAnsi="黑体" w:hint="eastAsia"/>
              </w:rPr>
              <w:t>-</w:t>
            </w:r>
            <w:r w:rsidR="00E11AF8">
              <w:rPr>
                <w:rFonts w:ascii="黑体" w:eastAsia="黑体" w:hAnsi="黑体" w:hint="eastAsia"/>
              </w:rPr>
              <w:t>8</w:t>
            </w:r>
            <w:r w:rsidRPr="00656D74">
              <w:rPr>
                <w:rFonts w:ascii="黑体" w:eastAsia="黑体" w:hAnsi="黑体" w:hint="eastAsia"/>
              </w:rPr>
              <w:t>天</w:t>
            </w:r>
          </w:p>
          <w:p w:rsidR="005868F7" w:rsidRPr="00656D74" w:rsidRDefault="005868F7" w:rsidP="001E7B2A">
            <w:pPr>
              <w:jc w:val="center"/>
              <w:rPr>
                <w:rFonts w:ascii="黑体" w:eastAsia="黑体" w:hAnsi="黑体"/>
              </w:rPr>
            </w:pPr>
            <w:r w:rsidRPr="00656D74">
              <w:rPr>
                <w:rFonts w:ascii="黑体" w:eastAsia="黑体" w:hAnsi="黑体" w:hint="eastAsia"/>
              </w:rPr>
              <w:t>（术后2</w:t>
            </w:r>
            <w:r>
              <w:rPr>
                <w:rFonts w:ascii="黑体" w:eastAsia="黑体" w:hAnsi="黑体" w:hint="eastAsia"/>
              </w:rPr>
              <w:t>-3</w:t>
            </w:r>
            <w:r w:rsidRPr="00656D74">
              <w:rPr>
                <w:rFonts w:ascii="黑体" w:eastAsia="黑体" w:hAnsi="黑体" w:hint="eastAsia"/>
              </w:rPr>
              <w:t>日）</w:t>
            </w:r>
          </w:p>
        </w:tc>
        <w:tc>
          <w:tcPr>
            <w:tcW w:w="4320" w:type="dxa"/>
            <w:tcBorders>
              <w:top w:val="double" w:sz="4" w:space="0" w:color="auto"/>
              <w:left w:val="double" w:sz="4" w:space="0" w:color="auto"/>
              <w:bottom w:val="double" w:sz="4" w:space="0" w:color="auto"/>
              <w:right w:val="double" w:sz="4" w:space="0" w:color="auto"/>
            </w:tcBorders>
            <w:vAlign w:val="center"/>
          </w:tcPr>
          <w:p w:rsidR="005868F7" w:rsidRPr="00656D74" w:rsidRDefault="005868F7" w:rsidP="001E7B2A">
            <w:pPr>
              <w:jc w:val="center"/>
              <w:rPr>
                <w:rFonts w:ascii="黑体" w:eastAsia="黑体" w:hAnsi="黑体"/>
              </w:rPr>
            </w:pPr>
            <w:r w:rsidRPr="00656D74">
              <w:rPr>
                <w:rFonts w:ascii="黑体" w:eastAsia="黑体" w:hAnsi="黑体" w:hint="eastAsia"/>
              </w:rPr>
              <w:t>住院第</w:t>
            </w:r>
            <w:r w:rsidR="00E11AF8">
              <w:rPr>
                <w:rFonts w:ascii="黑体" w:eastAsia="黑体" w:hAnsi="黑体" w:hint="eastAsia"/>
              </w:rPr>
              <w:t>9-14</w:t>
            </w:r>
            <w:r w:rsidRPr="00656D74">
              <w:rPr>
                <w:rFonts w:ascii="黑体" w:eastAsia="黑体" w:hAnsi="黑体" w:hint="eastAsia"/>
              </w:rPr>
              <w:t>天</w:t>
            </w:r>
          </w:p>
          <w:p w:rsidR="005868F7" w:rsidRPr="00656D74" w:rsidRDefault="005868F7" w:rsidP="001E7B2A">
            <w:pPr>
              <w:jc w:val="center"/>
              <w:rPr>
                <w:rFonts w:ascii="黑体" w:eastAsia="黑体" w:hAnsi="黑体"/>
              </w:rPr>
            </w:pPr>
            <w:r w:rsidRPr="00656D74">
              <w:rPr>
                <w:rFonts w:ascii="黑体" w:eastAsia="黑体" w:hAnsi="黑体" w:hint="eastAsia"/>
              </w:rPr>
              <w:t xml:space="preserve">  </w:t>
            </w:r>
            <w:r>
              <w:rPr>
                <w:rFonts w:ascii="黑体" w:eastAsia="黑体" w:hAnsi="黑体" w:hint="eastAsia"/>
              </w:rPr>
              <w:t>（出院日）</w:t>
            </w:r>
          </w:p>
        </w:tc>
      </w:tr>
      <w:tr w:rsidR="005868F7" w:rsidRPr="00656D74" w:rsidTr="001E7B2A">
        <w:trPr>
          <w:cantSplit/>
          <w:trHeight w:val="625"/>
          <w:jc w:val="center"/>
        </w:trPr>
        <w:tc>
          <w:tcPr>
            <w:tcW w:w="868" w:type="dxa"/>
            <w:tcBorders>
              <w:top w:val="double" w:sz="4"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eastAsia="黑体"/>
                <w:kern w:val="0"/>
              </w:rPr>
            </w:pPr>
            <w:r w:rsidRPr="00656D74">
              <w:rPr>
                <w:rFonts w:eastAsia="黑体" w:hint="eastAsia"/>
                <w:kern w:val="0"/>
              </w:rPr>
              <w:t>主</w:t>
            </w:r>
          </w:p>
          <w:p w:rsidR="005868F7" w:rsidRPr="00656D74" w:rsidRDefault="005868F7" w:rsidP="001E7B2A">
            <w:pPr>
              <w:widowControl/>
              <w:jc w:val="center"/>
              <w:rPr>
                <w:rFonts w:eastAsia="黑体"/>
                <w:kern w:val="0"/>
              </w:rPr>
            </w:pPr>
            <w:r w:rsidRPr="00656D74">
              <w:rPr>
                <w:rFonts w:eastAsia="黑体" w:hint="eastAsia"/>
                <w:kern w:val="0"/>
              </w:rPr>
              <w:t>要</w:t>
            </w:r>
          </w:p>
          <w:p w:rsidR="005868F7" w:rsidRPr="00656D74" w:rsidRDefault="005868F7" w:rsidP="001E7B2A">
            <w:pPr>
              <w:widowControl/>
              <w:jc w:val="center"/>
              <w:rPr>
                <w:rFonts w:eastAsia="黑体"/>
                <w:kern w:val="0"/>
              </w:rPr>
            </w:pPr>
            <w:r w:rsidRPr="00656D74">
              <w:rPr>
                <w:rFonts w:eastAsia="黑体" w:hint="eastAsia"/>
                <w:kern w:val="0"/>
              </w:rPr>
              <w:t>诊</w:t>
            </w:r>
          </w:p>
          <w:p w:rsidR="005868F7" w:rsidRPr="00656D74" w:rsidRDefault="005868F7" w:rsidP="001E7B2A">
            <w:pPr>
              <w:widowControl/>
              <w:jc w:val="center"/>
              <w:rPr>
                <w:rFonts w:eastAsia="黑体"/>
                <w:kern w:val="0"/>
              </w:rPr>
            </w:pPr>
            <w:r w:rsidRPr="00656D74">
              <w:rPr>
                <w:rFonts w:eastAsia="黑体" w:hint="eastAsia"/>
                <w:kern w:val="0"/>
              </w:rPr>
              <w:t>疗</w:t>
            </w:r>
          </w:p>
          <w:p w:rsidR="005868F7" w:rsidRPr="00656D74" w:rsidRDefault="005868F7" w:rsidP="001E7B2A">
            <w:pPr>
              <w:widowControl/>
              <w:jc w:val="center"/>
              <w:rPr>
                <w:rFonts w:eastAsia="黑体"/>
                <w:kern w:val="0"/>
              </w:rPr>
            </w:pPr>
            <w:r w:rsidRPr="00656D74">
              <w:rPr>
                <w:rFonts w:eastAsia="黑体" w:hint="eastAsia"/>
                <w:kern w:val="0"/>
              </w:rPr>
              <w:t>工</w:t>
            </w:r>
          </w:p>
          <w:p w:rsidR="005868F7" w:rsidRPr="00656D74" w:rsidRDefault="005868F7" w:rsidP="001E7B2A">
            <w:pPr>
              <w:widowControl/>
              <w:jc w:val="center"/>
              <w:rPr>
                <w:rFonts w:eastAsia="黑体"/>
                <w:kern w:val="0"/>
              </w:rPr>
            </w:pPr>
            <w:r w:rsidRPr="00656D74">
              <w:rPr>
                <w:rFonts w:eastAsia="黑体" w:hint="eastAsia"/>
                <w:kern w:val="0"/>
              </w:rPr>
              <w:t>作</w:t>
            </w:r>
          </w:p>
        </w:tc>
        <w:tc>
          <w:tcPr>
            <w:tcW w:w="4100" w:type="dxa"/>
            <w:tcBorders>
              <w:top w:val="double" w:sz="4" w:space="0" w:color="auto"/>
              <w:left w:val="single" w:sz="8" w:space="0" w:color="auto"/>
              <w:bottom w:val="single" w:sz="8" w:space="0" w:color="auto"/>
              <w:right w:val="single" w:sz="8" w:space="0" w:color="auto"/>
            </w:tcBorders>
          </w:tcPr>
          <w:p w:rsidR="005868F7" w:rsidRPr="00656D74" w:rsidRDefault="005868F7" w:rsidP="005868F7">
            <w:pPr>
              <w:numPr>
                <w:ilvl w:val="0"/>
                <w:numId w:val="1"/>
              </w:numPr>
            </w:pPr>
            <w:r w:rsidRPr="00656D74">
              <w:rPr>
                <w:rFonts w:hint="eastAsia"/>
              </w:rPr>
              <w:t>上级医师查房</w:t>
            </w:r>
          </w:p>
          <w:p w:rsidR="005868F7" w:rsidRPr="00656D74" w:rsidRDefault="005868F7" w:rsidP="005868F7">
            <w:pPr>
              <w:numPr>
                <w:ilvl w:val="0"/>
                <w:numId w:val="1"/>
              </w:numPr>
            </w:pPr>
            <w:r w:rsidRPr="00656D74">
              <w:rPr>
                <w:rFonts w:hint="eastAsia"/>
              </w:rPr>
              <w:t>裂隙灯和间接检眼镜检查</w:t>
            </w:r>
          </w:p>
          <w:p w:rsidR="005868F7" w:rsidRPr="00656D74" w:rsidRDefault="005868F7" w:rsidP="005868F7">
            <w:pPr>
              <w:numPr>
                <w:ilvl w:val="0"/>
                <w:numId w:val="1"/>
              </w:numPr>
            </w:pPr>
            <w:r w:rsidRPr="00656D74">
              <w:rPr>
                <w:rFonts w:hint="eastAsia"/>
              </w:rPr>
              <w:t>注意眼压</w:t>
            </w:r>
            <w:r>
              <w:rPr>
                <w:rFonts w:hint="eastAsia"/>
              </w:rPr>
              <w:t>、</w:t>
            </w:r>
            <w:r w:rsidR="00B54DC5" w:rsidRPr="00B54DC5">
              <w:rPr>
                <w:rFonts w:hint="eastAsia"/>
              </w:rPr>
              <w:t>手术切口</w:t>
            </w:r>
            <w:r>
              <w:rPr>
                <w:rFonts w:hint="eastAsia"/>
              </w:rPr>
              <w:t>、</w:t>
            </w:r>
            <w:r w:rsidRPr="00656D74">
              <w:rPr>
                <w:rFonts w:hint="eastAsia"/>
              </w:rPr>
              <w:t>玻璃体、视网膜</w:t>
            </w:r>
          </w:p>
          <w:p w:rsidR="005868F7" w:rsidRPr="00656D74" w:rsidRDefault="005868F7" w:rsidP="005868F7">
            <w:pPr>
              <w:numPr>
                <w:ilvl w:val="0"/>
                <w:numId w:val="1"/>
              </w:numPr>
            </w:pPr>
            <w:r w:rsidRPr="00656D74">
              <w:rPr>
                <w:rFonts w:hint="eastAsia"/>
              </w:rPr>
              <w:t>住院医师完成常规病历书写</w:t>
            </w:r>
          </w:p>
          <w:p w:rsidR="005868F7" w:rsidRPr="00656D74" w:rsidRDefault="005868F7" w:rsidP="005868F7">
            <w:pPr>
              <w:numPr>
                <w:ilvl w:val="0"/>
                <w:numId w:val="1"/>
              </w:numPr>
            </w:pPr>
            <w:r w:rsidRPr="00656D74">
              <w:rPr>
                <w:rFonts w:hint="eastAsia"/>
              </w:rPr>
              <w:t>如果眼压增高，或玻璃体混浊则进行相应处理</w:t>
            </w:r>
          </w:p>
        </w:tc>
        <w:tc>
          <w:tcPr>
            <w:tcW w:w="4320" w:type="dxa"/>
            <w:tcBorders>
              <w:top w:val="double" w:sz="4" w:space="0" w:color="auto"/>
              <w:left w:val="single" w:sz="8" w:space="0" w:color="auto"/>
              <w:bottom w:val="single" w:sz="8" w:space="0" w:color="auto"/>
              <w:right w:val="single" w:sz="8" w:space="0" w:color="auto"/>
            </w:tcBorders>
          </w:tcPr>
          <w:p w:rsidR="005868F7" w:rsidRPr="00656D74" w:rsidRDefault="005868F7" w:rsidP="005868F7">
            <w:pPr>
              <w:numPr>
                <w:ilvl w:val="0"/>
                <w:numId w:val="1"/>
              </w:numPr>
            </w:pPr>
            <w:r w:rsidRPr="00656D74">
              <w:rPr>
                <w:rFonts w:hint="eastAsia"/>
              </w:rPr>
              <w:t>上级医师查房</w:t>
            </w:r>
          </w:p>
          <w:p w:rsidR="005868F7" w:rsidRPr="00B54DC5" w:rsidRDefault="005868F7" w:rsidP="005868F7">
            <w:pPr>
              <w:numPr>
                <w:ilvl w:val="0"/>
                <w:numId w:val="1"/>
              </w:numPr>
            </w:pPr>
            <w:r w:rsidRPr="00656D74">
              <w:rPr>
                <w:rFonts w:hint="eastAsia"/>
              </w:rPr>
              <w:t>裂隙灯和</w:t>
            </w:r>
            <w:r w:rsidRPr="00B54DC5">
              <w:rPr>
                <w:rFonts w:hint="eastAsia"/>
              </w:rPr>
              <w:t>间接检眼镜检查</w:t>
            </w:r>
          </w:p>
          <w:p w:rsidR="005868F7" w:rsidRPr="00B54DC5" w:rsidRDefault="005868F7" w:rsidP="005868F7">
            <w:pPr>
              <w:numPr>
                <w:ilvl w:val="0"/>
                <w:numId w:val="1"/>
              </w:numPr>
            </w:pPr>
            <w:r w:rsidRPr="00B54DC5">
              <w:rPr>
                <w:rFonts w:hint="eastAsia"/>
              </w:rPr>
              <w:t>注意眼压、</w:t>
            </w:r>
            <w:r w:rsidR="00B54DC5" w:rsidRPr="00B54DC5">
              <w:rPr>
                <w:rFonts w:hint="eastAsia"/>
              </w:rPr>
              <w:t>切口</w:t>
            </w:r>
            <w:r w:rsidRPr="00B54DC5">
              <w:rPr>
                <w:rFonts w:hint="eastAsia"/>
              </w:rPr>
              <w:t>、玻璃体、视网膜</w:t>
            </w:r>
          </w:p>
          <w:p w:rsidR="005868F7" w:rsidRPr="00B54DC5" w:rsidRDefault="005868F7" w:rsidP="005868F7">
            <w:pPr>
              <w:numPr>
                <w:ilvl w:val="0"/>
                <w:numId w:val="1"/>
              </w:numPr>
            </w:pPr>
            <w:r w:rsidRPr="00B54DC5">
              <w:rPr>
                <w:rFonts w:hint="eastAsia"/>
              </w:rPr>
              <w:t>住院医师完成常规病历书写</w:t>
            </w:r>
          </w:p>
          <w:p w:rsidR="005868F7" w:rsidRPr="00B54DC5" w:rsidRDefault="005868F7" w:rsidP="005868F7">
            <w:pPr>
              <w:numPr>
                <w:ilvl w:val="0"/>
                <w:numId w:val="1"/>
              </w:numPr>
            </w:pPr>
            <w:r w:rsidRPr="00B54DC5">
              <w:rPr>
                <w:rFonts w:hint="eastAsia"/>
              </w:rPr>
              <w:t>根据术后</w:t>
            </w:r>
            <w:r w:rsidR="00B54DC5" w:rsidRPr="00B54DC5">
              <w:rPr>
                <w:rFonts w:hint="eastAsia"/>
              </w:rPr>
              <w:t>切口</w:t>
            </w:r>
            <w:r w:rsidRPr="00B54DC5">
              <w:rPr>
                <w:rFonts w:hint="eastAsia"/>
              </w:rPr>
              <w:t>、玻璃体腔、视网膜情况，并发症是否控制等决定术后出院时间</w:t>
            </w:r>
          </w:p>
          <w:p w:rsidR="005868F7" w:rsidRPr="00656D74" w:rsidRDefault="005868F7" w:rsidP="005868F7">
            <w:pPr>
              <w:numPr>
                <w:ilvl w:val="0"/>
                <w:numId w:val="1"/>
              </w:numPr>
            </w:pPr>
            <w:r w:rsidRPr="00B54DC5">
              <w:rPr>
                <w:rFonts w:hint="eastAsia"/>
              </w:rPr>
              <w:t>完成出院</w:t>
            </w:r>
            <w:r w:rsidR="007E17BF" w:rsidRPr="00B54DC5">
              <w:rPr>
                <w:rFonts w:hint="eastAsia"/>
              </w:rPr>
              <w:t>记录</w:t>
            </w:r>
            <w:r w:rsidRPr="00B54DC5">
              <w:rPr>
                <w:rFonts w:hint="eastAsia"/>
              </w:rPr>
              <w:t>、病案首页、出院诊</w:t>
            </w:r>
            <w:r w:rsidRPr="00656D74">
              <w:rPr>
                <w:rFonts w:hint="eastAsia"/>
              </w:rPr>
              <w:t>断证明书等病历</w:t>
            </w:r>
            <w:r>
              <w:rPr>
                <w:rFonts w:hint="eastAsia"/>
              </w:rPr>
              <w:t>材料</w:t>
            </w:r>
          </w:p>
          <w:p w:rsidR="005868F7" w:rsidRPr="00656D74" w:rsidRDefault="005868F7" w:rsidP="005868F7">
            <w:pPr>
              <w:numPr>
                <w:ilvl w:val="0"/>
                <w:numId w:val="1"/>
              </w:numPr>
            </w:pPr>
            <w:r w:rsidRPr="00656D74">
              <w:rPr>
                <w:rFonts w:hint="eastAsia"/>
              </w:rPr>
              <w:t>向患者交代出院后的后续治疗及相关注意事项，如：复诊时间等</w:t>
            </w:r>
          </w:p>
        </w:tc>
      </w:tr>
      <w:tr w:rsidR="005868F7" w:rsidRPr="00656D74" w:rsidTr="001E7B2A">
        <w:trPr>
          <w:cantSplit/>
          <w:trHeight w:val="625"/>
          <w:jc w:val="center"/>
        </w:trPr>
        <w:tc>
          <w:tcPr>
            <w:tcW w:w="86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eastAsia="黑体"/>
                <w:kern w:val="0"/>
              </w:rPr>
            </w:pPr>
            <w:r w:rsidRPr="00656D74">
              <w:rPr>
                <w:rFonts w:eastAsia="黑体" w:hint="eastAsia"/>
                <w:kern w:val="0"/>
              </w:rPr>
              <w:t>重</w:t>
            </w:r>
          </w:p>
          <w:p w:rsidR="005868F7" w:rsidRPr="00656D74" w:rsidRDefault="005868F7" w:rsidP="001E7B2A">
            <w:pPr>
              <w:widowControl/>
              <w:jc w:val="center"/>
              <w:rPr>
                <w:rFonts w:eastAsia="黑体"/>
                <w:kern w:val="0"/>
              </w:rPr>
            </w:pPr>
            <w:r w:rsidRPr="00656D74">
              <w:rPr>
                <w:rFonts w:eastAsia="黑体" w:hint="eastAsia"/>
                <w:kern w:val="0"/>
              </w:rPr>
              <w:t>点</w:t>
            </w:r>
          </w:p>
          <w:p w:rsidR="005868F7" w:rsidRPr="00656D74" w:rsidRDefault="005868F7" w:rsidP="001E7B2A">
            <w:pPr>
              <w:widowControl/>
              <w:jc w:val="center"/>
              <w:rPr>
                <w:rFonts w:eastAsia="黑体"/>
                <w:kern w:val="0"/>
              </w:rPr>
            </w:pPr>
            <w:r w:rsidRPr="00656D74">
              <w:rPr>
                <w:rFonts w:eastAsia="黑体" w:hint="eastAsia"/>
                <w:kern w:val="0"/>
              </w:rPr>
              <w:t>医</w:t>
            </w:r>
          </w:p>
          <w:p w:rsidR="005868F7" w:rsidRPr="00656D74" w:rsidRDefault="005868F7" w:rsidP="001E7B2A">
            <w:pPr>
              <w:widowControl/>
              <w:jc w:val="center"/>
              <w:rPr>
                <w:rFonts w:eastAsia="黑体"/>
                <w:kern w:val="0"/>
              </w:rPr>
            </w:pPr>
            <w:r w:rsidRPr="00656D74">
              <w:rPr>
                <w:rFonts w:eastAsia="黑体" w:hint="eastAsia"/>
                <w:kern w:val="0"/>
              </w:rPr>
              <w:t>嘱</w:t>
            </w:r>
          </w:p>
        </w:tc>
        <w:tc>
          <w:tcPr>
            <w:tcW w:w="4100" w:type="dxa"/>
            <w:tcBorders>
              <w:top w:val="single" w:sz="8" w:space="0" w:color="auto"/>
              <w:left w:val="single" w:sz="8" w:space="0" w:color="auto"/>
              <w:bottom w:val="single" w:sz="8" w:space="0" w:color="auto"/>
              <w:right w:val="single" w:sz="8" w:space="0" w:color="auto"/>
            </w:tcBorders>
          </w:tcPr>
          <w:p w:rsidR="005868F7" w:rsidRPr="00656D74" w:rsidRDefault="005868F7" w:rsidP="001E7B2A">
            <w:r w:rsidRPr="00656D74">
              <w:rPr>
                <w:rFonts w:hint="eastAsia"/>
                <w:b/>
              </w:rPr>
              <w:t>长期医嘱：</w:t>
            </w:r>
          </w:p>
          <w:p w:rsidR="005868F7" w:rsidRPr="00656D74" w:rsidRDefault="005868F7" w:rsidP="005868F7">
            <w:pPr>
              <w:numPr>
                <w:ilvl w:val="0"/>
                <w:numId w:val="1"/>
              </w:numPr>
            </w:pPr>
            <w:r w:rsidRPr="00656D74">
              <w:rPr>
                <w:rFonts w:hint="eastAsia"/>
              </w:rPr>
              <w:t>同术后当日</w:t>
            </w:r>
          </w:p>
          <w:p w:rsidR="005868F7" w:rsidRPr="00656D74" w:rsidRDefault="005868F7" w:rsidP="005868F7">
            <w:pPr>
              <w:numPr>
                <w:ilvl w:val="0"/>
                <w:numId w:val="1"/>
              </w:numPr>
            </w:pPr>
            <w:r w:rsidRPr="00656D74">
              <w:rPr>
                <w:rFonts w:hint="eastAsia"/>
              </w:rPr>
              <w:t>根据并发症情况</w:t>
            </w:r>
            <w:r>
              <w:rPr>
                <w:rFonts w:hint="eastAsia"/>
              </w:rPr>
              <w:t>予</w:t>
            </w:r>
            <w:r w:rsidRPr="00656D74">
              <w:rPr>
                <w:rFonts w:hint="eastAsia"/>
              </w:rPr>
              <w:t>相应治疗</w:t>
            </w:r>
          </w:p>
          <w:p w:rsidR="005868F7" w:rsidRPr="00656D74" w:rsidRDefault="005868F7" w:rsidP="005868F7">
            <w:pPr>
              <w:numPr>
                <w:ilvl w:val="0"/>
                <w:numId w:val="1"/>
              </w:numPr>
            </w:pPr>
            <w:r w:rsidRPr="00656D74">
              <w:rPr>
                <w:rFonts w:hint="eastAsia"/>
              </w:rPr>
              <w:t>眼压增高：噻吗洛尔，酒石酸溴莫尼定、醋甲唑胺</w:t>
            </w:r>
          </w:p>
          <w:p w:rsidR="005868F7" w:rsidRPr="00656D74" w:rsidRDefault="005868F7" w:rsidP="005868F7">
            <w:pPr>
              <w:numPr>
                <w:ilvl w:val="0"/>
                <w:numId w:val="1"/>
              </w:numPr>
            </w:pPr>
            <w:r w:rsidRPr="00656D74">
              <w:rPr>
                <w:rFonts w:hint="eastAsia"/>
              </w:rPr>
              <w:t>玻璃体混浊：碘制剂</w:t>
            </w:r>
            <w:r w:rsidRPr="00656D74">
              <w:rPr>
                <w:rFonts w:hint="eastAsia"/>
              </w:rPr>
              <w:t xml:space="preserve"> </w:t>
            </w:r>
          </w:p>
          <w:p w:rsidR="005868F7" w:rsidRPr="00656D74" w:rsidRDefault="005868F7" w:rsidP="001E7B2A">
            <w:r w:rsidRPr="00656D74">
              <w:rPr>
                <w:rFonts w:hint="eastAsia"/>
                <w:b/>
              </w:rPr>
              <w:t>临时医嘱：</w:t>
            </w:r>
          </w:p>
          <w:p w:rsidR="005868F7" w:rsidRPr="00656D74" w:rsidRDefault="00C07843" w:rsidP="005868F7">
            <w:pPr>
              <w:numPr>
                <w:ilvl w:val="0"/>
                <w:numId w:val="1"/>
              </w:numPr>
            </w:pPr>
            <w:r>
              <w:rPr>
                <w:rFonts w:hint="eastAsia"/>
              </w:rPr>
              <w:t>炎症反应：局部抗炎治疗</w:t>
            </w:r>
          </w:p>
        </w:tc>
        <w:tc>
          <w:tcPr>
            <w:tcW w:w="4320" w:type="dxa"/>
            <w:tcBorders>
              <w:top w:val="single" w:sz="8" w:space="0" w:color="auto"/>
              <w:left w:val="single" w:sz="8" w:space="0" w:color="auto"/>
              <w:bottom w:val="single" w:sz="8" w:space="0" w:color="auto"/>
              <w:right w:val="single" w:sz="8" w:space="0" w:color="auto"/>
            </w:tcBorders>
          </w:tcPr>
          <w:p w:rsidR="005868F7" w:rsidRPr="00656D74" w:rsidRDefault="005868F7" w:rsidP="001E7B2A">
            <w:r w:rsidRPr="00656D74">
              <w:rPr>
                <w:rFonts w:hint="eastAsia"/>
                <w:b/>
              </w:rPr>
              <w:t>长期医嘱：</w:t>
            </w:r>
          </w:p>
          <w:p w:rsidR="005868F7" w:rsidRPr="00656D74" w:rsidRDefault="005868F7" w:rsidP="005868F7">
            <w:pPr>
              <w:numPr>
                <w:ilvl w:val="0"/>
                <w:numId w:val="1"/>
              </w:numPr>
            </w:pPr>
            <w:r w:rsidRPr="00656D74">
              <w:rPr>
                <w:rFonts w:hint="eastAsia"/>
              </w:rPr>
              <w:t>出院带药</w:t>
            </w:r>
          </w:p>
          <w:p w:rsidR="005868F7" w:rsidRPr="00656D74" w:rsidRDefault="005868F7" w:rsidP="005868F7">
            <w:pPr>
              <w:numPr>
                <w:ilvl w:val="1"/>
                <w:numId w:val="2"/>
              </w:numPr>
              <w:tabs>
                <w:tab w:val="left" w:pos="319"/>
              </w:tabs>
            </w:pPr>
            <w:r>
              <w:rPr>
                <w:rFonts w:hint="eastAsia"/>
              </w:rPr>
              <w:t>抗菌药物</w:t>
            </w:r>
            <w:r w:rsidRPr="00656D74">
              <w:rPr>
                <w:rFonts w:hint="eastAsia"/>
              </w:rPr>
              <w:t>滴眼液</w:t>
            </w:r>
          </w:p>
          <w:p w:rsidR="005868F7" w:rsidRPr="00656D74" w:rsidRDefault="005868F7" w:rsidP="005868F7">
            <w:pPr>
              <w:numPr>
                <w:ilvl w:val="1"/>
                <w:numId w:val="2"/>
              </w:numPr>
              <w:tabs>
                <w:tab w:val="left" w:pos="319"/>
              </w:tabs>
            </w:pPr>
            <w:r w:rsidRPr="00656D74">
              <w:rPr>
                <w:rFonts w:hint="eastAsia"/>
              </w:rPr>
              <w:t>激素滴眼液</w:t>
            </w:r>
          </w:p>
          <w:p w:rsidR="005868F7" w:rsidRPr="00656D74" w:rsidRDefault="005868F7" w:rsidP="005868F7">
            <w:pPr>
              <w:numPr>
                <w:ilvl w:val="1"/>
                <w:numId w:val="2"/>
              </w:numPr>
              <w:tabs>
                <w:tab w:val="left" w:pos="319"/>
              </w:tabs>
            </w:pPr>
            <w:r w:rsidRPr="00656D74">
              <w:rPr>
                <w:rFonts w:hint="eastAsia"/>
              </w:rPr>
              <w:t>非</w:t>
            </w:r>
            <w:proofErr w:type="gramStart"/>
            <w:r w:rsidRPr="00656D74">
              <w:rPr>
                <w:rFonts w:hint="eastAsia"/>
              </w:rPr>
              <w:t>甾</w:t>
            </w:r>
            <w:proofErr w:type="gramEnd"/>
            <w:r w:rsidRPr="00656D74">
              <w:rPr>
                <w:rFonts w:hint="eastAsia"/>
              </w:rPr>
              <w:t>体类</w:t>
            </w:r>
            <w:r w:rsidR="007E17BF">
              <w:rPr>
                <w:rFonts w:hint="eastAsia"/>
              </w:rPr>
              <w:t>抗</w:t>
            </w:r>
            <w:r w:rsidRPr="00656D74">
              <w:rPr>
                <w:rFonts w:hint="eastAsia"/>
              </w:rPr>
              <w:t>炎滴眼液</w:t>
            </w:r>
            <w:r w:rsidRPr="00656D74">
              <w:rPr>
                <w:rFonts w:hint="eastAsia"/>
              </w:rPr>
              <w:t xml:space="preserve">  </w:t>
            </w:r>
          </w:p>
          <w:p w:rsidR="005868F7" w:rsidRDefault="005868F7" w:rsidP="005868F7">
            <w:pPr>
              <w:numPr>
                <w:ilvl w:val="1"/>
                <w:numId w:val="2"/>
              </w:numPr>
              <w:tabs>
                <w:tab w:val="left" w:pos="319"/>
              </w:tabs>
            </w:pPr>
            <w:r w:rsidRPr="00656D74">
              <w:rPr>
                <w:rFonts w:hint="eastAsia"/>
              </w:rPr>
              <w:t>散瞳剂</w:t>
            </w:r>
          </w:p>
          <w:p w:rsidR="005868F7" w:rsidRPr="00656D74" w:rsidRDefault="005868F7" w:rsidP="005868F7">
            <w:pPr>
              <w:numPr>
                <w:ilvl w:val="0"/>
                <w:numId w:val="1"/>
              </w:numPr>
            </w:pPr>
            <w:r>
              <w:rPr>
                <w:rFonts w:hint="eastAsia"/>
              </w:rPr>
              <w:t>门诊随诊</w:t>
            </w:r>
          </w:p>
        </w:tc>
      </w:tr>
      <w:tr w:rsidR="005868F7" w:rsidRPr="00656D74" w:rsidTr="001E7B2A">
        <w:trPr>
          <w:cantSplit/>
          <w:trHeight w:val="625"/>
          <w:jc w:val="center"/>
        </w:trPr>
        <w:tc>
          <w:tcPr>
            <w:tcW w:w="86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主</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要</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护</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理</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工</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作</w:t>
            </w:r>
          </w:p>
        </w:tc>
        <w:tc>
          <w:tcPr>
            <w:tcW w:w="4100" w:type="dxa"/>
            <w:tcBorders>
              <w:top w:val="single" w:sz="8" w:space="0" w:color="auto"/>
              <w:left w:val="single" w:sz="8" w:space="0" w:color="auto"/>
              <w:bottom w:val="single" w:sz="8" w:space="0" w:color="auto"/>
              <w:right w:val="single" w:sz="8" w:space="0" w:color="auto"/>
            </w:tcBorders>
          </w:tcPr>
          <w:p w:rsidR="005868F7" w:rsidRPr="00656D74" w:rsidRDefault="005868F7" w:rsidP="005868F7">
            <w:pPr>
              <w:numPr>
                <w:ilvl w:val="0"/>
                <w:numId w:val="1"/>
              </w:numPr>
            </w:pPr>
            <w:r w:rsidRPr="00656D74">
              <w:rPr>
                <w:rFonts w:hint="eastAsia"/>
              </w:rPr>
              <w:t>执行术后医嘱</w:t>
            </w:r>
          </w:p>
          <w:p w:rsidR="005868F7" w:rsidRPr="00656D74" w:rsidRDefault="005868F7" w:rsidP="005868F7">
            <w:pPr>
              <w:numPr>
                <w:ilvl w:val="0"/>
                <w:numId w:val="1"/>
              </w:numPr>
            </w:pPr>
            <w:r w:rsidRPr="00656D74">
              <w:rPr>
                <w:rFonts w:hint="eastAsia"/>
              </w:rPr>
              <w:t>观察动态病情变化，执行医嘱</w:t>
            </w:r>
          </w:p>
          <w:p w:rsidR="005868F7" w:rsidRPr="00656D74" w:rsidRDefault="005868F7" w:rsidP="005868F7">
            <w:pPr>
              <w:numPr>
                <w:ilvl w:val="0"/>
                <w:numId w:val="1"/>
              </w:numPr>
            </w:pPr>
            <w:r w:rsidRPr="00656D74">
              <w:rPr>
                <w:rFonts w:hint="eastAsia"/>
              </w:rPr>
              <w:t>健康宣教：手术后相关注意事项，介绍有关患者康复锻炼方法</w:t>
            </w:r>
          </w:p>
          <w:p w:rsidR="005868F7" w:rsidRPr="00656D74" w:rsidRDefault="005868F7" w:rsidP="005868F7">
            <w:pPr>
              <w:numPr>
                <w:ilvl w:val="0"/>
                <w:numId w:val="1"/>
              </w:numPr>
            </w:pPr>
            <w:r w:rsidRPr="00656D74">
              <w:rPr>
                <w:rFonts w:hint="eastAsia"/>
              </w:rPr>
              <w:t>术后用药知识宣教</w:t>
            </w:r>
          </w:p>
          <w:p w:rsidR="005868F7" w:rsidRPr="00656D74" w:rsidRDefault="005868F7" w:rsidP="005868F7">
            <w:pPr>
              <w:numPr>
                <w:ilvl w:val="0"/>
                <w:numId w:val="1"/>
              </w:numPr>
            </w:pPr>
            <w:r w:rsidRPr="00656D74">
              <w:rPr>
                <w:rFonts w:hint="eastAsia"/>
              </w:rPr>
              <w:t>监测患者生命体征变化、术眼情况变化</w:t>
            </w:r>
          </w:p>
          <w:p w:rsidR="005868F7" w:rsidRPr="00656D74" w:rsidRDefault="005868F7" w:rsidP="005868F7">
            <w:pPr>
              <w:numPr>
                <w:ilvl w:val="0"/>
                <w:numId w:val="1"/>
              </w:numPr>
            </w:pPr>
            <w:r w:rsidRPr="00656D74">
              <w:rPr>
                <w:rFonts w:hint="eastAsia"/>
              </w:rPr>
              <w:t>完成术后护理记录单</w:t>
            </w:r>
          </w:p>
        </w:tc>
        <w:tc>
          <w:tcPr>
            <w:tcW w:w="4320" w:type="dxa"/>
            <w:tcBorders>
              <w:top w:val="single" w:sz="8" w:space="0" w:color="auto"/>
              <w:left w:val="single" w:sz="8" w:space="0" w:color="auto"/>
              <w:bottom w:val="single" w:sz="8" w:space="0" w:color="auto"/>
              <w:right w:val="single" w:sz="8" w:space="0" w:color="auto"/>
            </w:tcBorders>
          </w:tcPr>
          <w:p w:rsidR="005868F7" w:rsidRPr="00656D74" w:rsidRDefault="005868F7" w:rsidP="005868F7">
            <w:pPr>
              <w:numPr>
                <w:ilvl w:val="0"/>
                <w:numId w:val="1"/>
              </w:numPr>
            </w:pPr>
            <w:r w:rsidRPr="00656D74">
              <w:rPr>
                <w:rFonts w:hint="eastAsia"/>
              </w:rPr>
              <w:t>执行术后医嘱、出院医嘱</w:t>
            </w:r>
          </w:p>
          <w:p w:rsidR="005868F7" w:rsidRPr="00656D74" w:rsidRDefault="005868F7" w:rsidP="005868F7">
            <w:pPr>
              <w:numPr>
                <w:ilvl w:val="0"/>
                <w:numId w:val="1"/>
              </w:numPr>
            </w:pPr>
            <w:r w:rsidRPr="00656D74">
              <w:rPr>
                <w:rFonts w:hint="eastAsia"/>
              </w:rPr>
              <w:t>观察动态病情变化，执行医嘱</w:t>
            </w:r>
          </w:p>
          <w:p w:rsidR="005868F7" w:rsidRPr="00656D74" w:rsidRDefault="005868F7" w:rsidP="005868F7">
            <w:pPr>
              <w:numPr>
                <w:ilvl w:val="0"/>
                <w:numId w:val="1"/>
              </w:numPr>
            </w:pPr>
            <w:r w:rsidRPr="00656D74">
              <w:rPr>
                <w:rFonts w:hint="eastAsia"/>
              </w:rPr>
              <w:t>进行出院指导：生活指导、饮食指导、用药指导</w:t>
            </w:r>
          </w:p>
          <w:p w:rsidR="005868F7" w:rsidRPr="00656D74" w:rsidRDefault="005868F7" w:rsidP="005868F7">
            <w:pPr>
              <w:numPr>
                <w:ilvl w:val="0"/>
                <w:numId w:val="1"/>
              </w:numPr>
            </w:pPr>
            <w:r w:rsidRPr="00656D74">
              <w:rPr>
                <w:rFonts w:hint="eastAsia"/>
              </w:rPr>
              <w:t>监测患者生命体征变化、术眼情况变化</w:t>
            </w:r>
          </w:p>
          <w:p w:rsidR="005868F7" w:rsidRPr="00656D74" w:rsidRDefault="005868F7" w:rsidP="005868F7">
            <w:pPr>
              <w:numPr>
                <w:ilvl w:val="0"/>
                <w:numId w:val="1"/>
              </w:numPr>
            </w:pPr>
            <w:r w:rsidRPr="00656D74">
              <w:rPr>
                <w:rFonts w:hint="eastAsia"/>
              </w:rPr>
              <w:t>完成术后</w:t>
            </w:r>
            <w:r>
              <w:rPr>
                <w:rFonts w:hint="eastAsia"/>
              </w:rPr>
              <w:t>相关</w:t>
            </w:r>
            <w:r w:rsidRPr="00656D74">
              <w:rPr>
                <w:rFonts w:hint="eastAsia"/>
              </w:rPr>
              <w:t>护理记录单</w:t>
            </w:r>
          </w:p>
        </w:tc>
      </w:tr>
      <w:tr w:rsidR="005868F7" w:rsidRPr="00656D74" w:rsidTr="001E7B2A">
        <w:trPr>
          <w:cantSplit/>
          <w:trHeight w:val="340"/>
          <w:jc w:val="center"/>
        </w:trPr>
        <w:tc>
          <w:tcPr>
            <w:tcW w:w="86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病情</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变异</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记录</w:t>
            </w:r>
          </w:p>
        </w:tc>
        <w:tc>
          <w:tcPr>
            <w:tcW w:w="4100" w:type="dxa"/>
            <w:tcBorders>
              <w:top w:val="single" w:sz="8" w:space="0" w:color="auto"/>
              <w:left w:val="single" w:sz="8" w:space="0" w:color="auto"/>
              <w:bottom w:val="single" w:sz="8" w:space="0" w:color="auto"/>
              <w:right w:val="single" w:sz="8" w:space="0" w:color="auto"/>
            </w:tcBorders>
          </w:tcPr>
          <w:p w:rsidR="005868F7" w:rsidRPr="00755BC4" w:rsidRDefault="005868F7" w:rsidP="001E7B2A">
            <w:pPr>
              <w:rPr>
                <w:rFonts w:ascii="宋体" w:hAnsi="宋体"/>
              </w:rPr>
            </w:pPr>
            <w:r w:rsidRPr="00755BC4">
              <w:rPr>
                <w:rFonts w:ascii="宋体" w:hAnsi="宋体" w:hint="eastAsia"/>
              </w:rPr>
              <w:t>□无  □有，原因：</w:t>
            </w:r>
          </w:p>
          <w:p w:rsidR="005868F7" w:rsidRPr="00755BC4" w:rsidRDefault="005868F7" w:rsidP="001E7B2A">
            <w:pPr>
              <w:widowControl/>
              <w:rPr>
                <w:rFonts w:ascii="宋体" w:hAnsi="宋体"/>
                <w:kern w:val="0"/>
              </w:rPr>
            </w:pPr>
            <w:r w:rsidRPr="00755BC4">
              <w:rPr>
                <w:rFonts w:ascii="宋体" w:hAnsi="宋体"/>
                <w:kern w:val="0"/>
              </w:rPr>
              <w:t>1.</w:t>
            </w:r>
          </w:p>
          <w:p w:rsidR="005868F7" w:rsidRPr="00656D74" w:rsidRDefault="005868F7" w:rsidP="001E7B2A">
            <w:r w:rsidRPr="00755BC4">
              <w:rPr>
                <w:rFonts w:ascii="宋体" w:hAnsi="宋体"/>
                <w:kern w:val="0"/>
              </w:rPr>
              <w:t>2.</w:t>
            </w:r>
          </w:p>
        </w:tc>
        <w:tc>
          <w:tcPr>
            <w:tcW w:w="4320" w:type="dxa"/>
            <w:tcBorders>
              <w:top w:val="single" w:sz="8" w:space="0" w:color="auto"/>
              <w:left w:val="single" w:sz="8" w:space="0" w:color="auto"/>
              <w:bottom w:val="single" w:sz="8" w:space="0" w:color="auto"/>
              <w:right w:val="single" w:sz="8" w:space="0" w:color="auto"/>
            </w:tcBorders>
          </w:tcPr>
          <w:p w:rsidR="005868F7" w:rsidRPr="00755BC4" w:rsidRDefault="005868F7" w:rsidP="001E7B2A">
            <w:pPr>
              <w:rPr>
                <w:rFonts w:ascii="宋体" w:hAnsi="宋体"/>
              </w:rPr>
            </w:pPr>
            <w:r w:rsidRPr="00755BC4">
              <w:rPr>
                <w:rFonts w:ascii="宋体" w:hAnsi="宋体" w:hint="eastAsia"/>
              </w:rPr>
              <w:t>□无  □有，原因：</w:t>
            </w:r>
          </w:p>
          <w:p w:rsidR="005868F7" w:rsidRPr="00755BC4" w:rsidRDefault="005868F7" w:rsidP="001E7B2A">
            <w:pPr>
              <w:rPr>
                <w:rFonts w:ascii="宋体" w:hAnsi="宋体"/>
              </w:rPr>
            </w:pPr>
            <w:r w:rsidRPr="00755BC4">
              <w:rPr>
                <w:rFonts w:ascii="宋体" w:hAnsi="宋体"/>
              </w:rPr>
              <w:t>1.</w:t>
            </w:r>
          </w:p>
          <w:p w:rsidR="005868F7" w:rsidRPr="00656D74" w:rsidRDefault="005868F7" w:rsidP="001E7B2A">
            <w:r w:rsidRPr="00755BC4">
              <w:rPr>
                <w:rFonts w:ascii="宋体" w:hAnsi="宋体"/>
              </w:rPr>
              <w:t>2.</w:t>
            </w:r>
          </w:p>
        </w:tc>
      </w:tr>
      <w:tr w:rsidR="005868F7" w:rsidRPr="00656D74" w:rsidTr="001E7B2A">
        <w:trPr>
          <w:cantSplit/>
          <w:trHeight w:val="640"/>
          <w:jc w:val="center"/>
        </w:trPr>
        <w:tc>
          <w:tcPr>
            <w:tcW w:w="86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护士</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签名</w:t>
            </w:r>
          </w:p>
        </w:tc>
        <w:tc>
          <w:tcPr>
            <w:tcW w:w="410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c>
          <w:tcPr>
            <w:tcW w:w="432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r>
      <w:tr w:rsidR="005868F7" w:rsidRPr="00656D74" w:rsidTr="001E7B2A">
        <w:trPr>
          <w:trHeight w:val="645"/>
          <w:jc w:val="center"/>
        </w:trPr>
        <w:tc>
          <w:tcPr>
            <w:tcW w:w="868"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医师</w:t>
            </w:r>
          </w:p>
          <w:p w:rsidR="005868F7" w:rsidRPr="00656D74" w:rsidRDefault="005868F7" w:rsidP="001E7B2A">
            <w:pPr>
              <w:widowControl/>
              <w:jc w:val="center"/>
              <w:rPr>
                <w:rFonts w:ascii="黑体" w:eastAsia="黑体" w:hAnsi="黑体"/>
                <w:kern w:val="0"/>
              </w:rPr>
            </w:pPr>
            <w:r w:rsidRPr="00656D74">
              <w:rPr>
                <w:rFonts w:ascii="黑体" w:eastAsia="黑体" w:hAnsi="黑体" w:hint="eastAsia"/>
                <w:kern w:val="0"/>
              </w:rPr>
              <w:t>签名</w:t>
            </w:r>
          </w:p>
        </w:tc>
        <w:tc>
          <w:tcPr>
            <w:tcW w:w="410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c>
          <w:tcPr>
            <w:tcW w:w="4320" w:type="dxa"/>
            <w:tcBorders>
              <w:top w:val="single" w:sz="8" w:space="0" w:color="auto"/>
              <w:left w:val="single" w:sz="8" w:space="0" w:color="auto"/>
              <w:bottom w:val="single" w:sz="8" w:space="0" w:color="auto"/>
              <w:right w:val="single" w:sz="8" w:space="0" w:color="auto"/>
            </w:tcBorders>
            <w:vAlign w:val="center"/>
          </w:tcPr>
          <w:p w:rsidR="005868F7" w:rsidRPr="00656D74" w:rsidRDefault="005868F7" w:rsidP="001E7B2A">
            <w:pPr>
              <w:jc w:val="center"/>
            </w:pPr>
          </w:p>
        </w:tc>
      </w:tr>
    </w:tbl>
    <w:p w:rsidR="005868F7" w:rsidRDefault="005868F7" w:rsidP="005868F7">
      <w:pPr>
        <w:spacing w:line="540" w:lineRule="exact"/>
        <w:ind w:leftChars="75" w:left="158"/>
        <w:rPr>
          <w:color w:val="000000"/>
        </w:rPr>
      </w:pPr>
    </w:p>
    <w:p w:rsidR="005868F7" w:rsidRDefault="005868F7" w:rsidP="005868F7">
      <w:pPr>
        <w:spacing w:line="540" w:lineRule="exact"/>
        <w:ind w:leftChars="75" w:left="158"/>
        <w:rPr>
          <w:color w:val="000000"/>
        </w:rPr>
      </w:pPr>
    </w:p>
    <w:p w:rsidR="005868F7" w:rsidRDefault="005868F7" w:rsidP="005868F7">
      <w:pPr>
        <w:spacing w:line="540" w:lineRule="exact"/>
        <w:ind w:leftChars="75" w:left="158"/>
        <w:rPr>
          <w:color w:val="000000"/>
        </w:rPr>
      </w:pPr>
    </w:p>
    <w:p w:rsidR="005868F7" w:rsidRDefault="005868F7" w:rsidP="005868F7">
      <w:pPr>
        <w:spacing w:line="540" w:lineRule="exact"/>
        <w:ind w:leftChars="75" w:left="158"/>
        <w:rPr>
          <w:color w:val="000000"/>
        </w:rPr>
      </w:pPr>
    </w:p>
    <w:p w:rsidR="000F5264" w:rsidRDefault="000F5264"/>
    <w:sectPr w:rsidR="000F5264" w:rsidSect="00B51634">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5231" w:rsidRDefault="00E35231">
      <w:r>
        <w:separator/>
      </w:r>
    </w:p>
  </w:endnote>
  <w:endnote w:type="continuationSeparator" w:id="0">
    <w:p w:rsidR="00E35231" w:rsidRDefault="00E352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iti SC Light">
    <w:charset w:val="50"/>
    <w:family w:val="auto"/>
    <w:pitch w:val="variable"/>
    <w:sig w:usb0="8000002F" w:usb1="080E004A"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00" w:rsidRDefault="00D5303B">
    <w:pPr>
      <w:pStyle w:val="a4"/>
      <w:framePr w:h="0" w:wrap="around" w:vAnchor="text" w:hAnchor="margin" w:xAlign="center" w:y="1"/>
      <w:rPr>
        <w:rStyle w:val="a3"/>
      </w:rPr>
    </w:pPr>
    <w:r>
      <w:fldChar w:fldCharType="begin"/>
    </w:r>
    <w:r w:rsidR="00F81800">
      <w:rPr>
        <w:rStyle w:val="a3"/>
      </w:rPr>
      <w:instrText xml:space="preserve">PAGE  </w:instrText>
    </w:r>
    <w:r>
      <w:fldChar w:fldCharType="end"/>
    </w:r>
  </w:p>
  <w:p w:rsidR="00F81800" w:rsidRDefault="00F81800">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1800" w:rsidRDefault="00D5303B">
    <w:pPr>
      <w:pStyle w:val="a4"/>
      <w:jc w:val="center"/>
    </w:pPr>
    <w:r>
      <w:rPr>
        <w:rStyle w:val="a3"/>
      </w:rPr>
      <w:fldChar w:fldCharType="begin"/>
    </w:r>
    <w:r w:rsidR="00F81800">
      <w:rPr>
        <w:rStyle w:val="a3"/>
      </w:rPr>
      <w:instrText xml:space="preserve"> PAGE </w:instrText>
    </w:r>
    <w:r>
      <w:rPr>
        <w:rStyle w:val="a3"/>
      </w:rPr>
      <w:fldChar w:fldCharType="separate"/>
    </w:r>
    <w:r w:rsidR="00B54DC5">
      <w:rPr>
        <w:rStyle w:val="a3"/>
        <w:noProof/>
      </w:rPr>
      <w:t>4</w:t>
    </w:r>
    <w:r>
      <w:rPr>
        <w:rStyle w:val="a3"/>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5231" w:rsidRDefault="00E35231">
      <w:r>
        <w:separator/>
      </w:r>
    </w:p>
  </w:footnote>
  <w:footnote w:type="continuationSeparator" w:id="0">
    <w:p w:rsidR="00E35231" w:rsidRDefault="00E3523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2"/>
    <w:multiLevelType w:val="multilevel"/>
    <w:tmpl w:val="00000012"/>
    <w:lvl w:ilvl="0">
      <w:numFmt w:val="bullet"/>
      <w:lvlText w:val="□"/>
      <w:lvlJc w:val="left"/>
      <w:pPr>
        <w:tabs>
          <w:tab w:val="num" w:pos="360"/>
        </w:tabs>
        <w:ind w:left="360" w:hanging="360"/>
      </w:pPr>
      <w:rPr>
        <w:rFonts w:ascii="宋体" w:eastAsia="宋体" w:hAnsi="宋体" w:hint="eastAsia"/>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C1378B0"/>
    <w:multiLevelType w:val="hybridMultilevel"/>
    <w:tmpl w:val="55980FD8"/>
    <w:lvl w:ilvl="0" w:tplc="EC807D5E">
      <w:numFmt w:val="bullet"/>
      <w:lvlText w:val="□"/>
      <w:lvlJc w:val="left"/>
      <w:pPr>
        <w:tabs>
          <w:tab w:val="num" w:pos="360"/>
        </w:tabs>
        <w:ind w:left="360" w:hanging="360"/>
      </w:pPr>
      <w:rPr>
        <w:rFonts w:ascii="宋体" w:eastAsia="宋体" w:hAnsi="宋体" w:cs="Times New Roman" w:hint="eastAsia"/>
      </w:rPr>
    </w:lvl>
    <w:lvl w:ilvl="1" w:tplc="04090003">
      <w:start w:val="1"/>
      <w:numFmt w:val="bullet"/>
      <w:lvlText w:val=""/>
      <w:lvlJc w:val="left"/>
      <w:pPr>
        <w:tabs>
          <w:tab w:val="num" w:pos="840"/>
        </w:tabs>
        <w:ind w:left="840" w:hanging="420"/>
      </w:pPr>
      <w:rPr>
        <w:rFonts w:ascii="Wingdings" w:hAnsi="Wingdings" w:hint="default"/>
      </w:rPr>
    </w:lvl>
    <w:lvl w:ilvl="2" w:tplc="04090005"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3" w:tentative="1">
      <w:start w:val="1"/>
      <w:numFmt w:val="bullet"/>
      <w:lvlText w:val=""/>
      <w:lvlJc w:val="left"/>
      <w:pPr>
        <w:tabs>
          <w:tab w:val="num" w:pos="2100"/>
        </w:tabs>
        <w:ind w:left="2100" w:hanging="420"/>
      </w:pPr>
      <w:rPr>
        <w:rFonts w:ascii="Wingdings" w:hAnsi="Wingdings" w:hint="default"/>
      </w:rPr>
    </w:lvl>
    <w:lvl w:ilvl="5" w:tplc="04090005"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3" w:tentative="1">
      <w:start w:val="1"/>
      <w:numFmt w:val="bullet"/>
      <w:lvlText w:val=""/>
      <w:lvlJc w:val="left"/>
      <w:pPr>
        <w:tabs>
          <w:tab w:val="num" w:pos="3360"/>
        </w:tabs>
        <w:ind w:left="3360" w:hanging="420"/>
      </w:pPr>
      <w:rPr>
        <w:rFonts w:ascii="Wingdings" w:hAnsi="Wingdings" w:hint="default"/>
      </w:rPr>
    </w:lvl>
    <w:lvl w:ilvl="8" w:tplc="04090005" w:tentative="1">
      <w:start w:val="1"/>
      <w:numFmt w:val="bullet"/>
      <w:lvlText w:val=""/>
      <w:lvlJc w:val="left"/>
      <w:pPr>
        <w:tabs>
          <w:tab w:val="num" w:pos="3780"/>
        </w:tabs>
        <w:ind w:left="3780" w:hanging="42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5868F7"/>
    <w:rsid w:val="000A3465"/>
    <w:rsid w:val="000E187E"/>
    <w:rsid w:val="000F5264"/>
    <w:rsid w:val="00126ECF"/>
    <w:rsid w:val="001375E5"/>
    <w:rsid w:val="00160D52"/>
    <w:rsid w:val="001820B8"/>
    <w:rsid w:val="001E7B2A"/>
    <w:rsid w:val="002954EA"/>
    <w:rsid w:val="002A22A9"/>
    <w:rsid w:val="002A4DE4"/>
    <w:rsid w:val="00346A4B"/>
    <w:rsid w:val="00356609"/>
    <w:rsid w:val="003975E1"/>
    <w:rsid w:val="003B0919"/>
    <w:rsid w:val="0041644E"/>
    <w:rsid w:val="004C071F"/>
    <w:rsid w:val="00515614"/>
    <w:rsid w:val="00550AA5"/>
    <w:rsid w:val="005868F7"/>
    <w:rsid w:val="005B4471"/>
    <w:rsid w:val="00676C4E"/>
    <w:rsid w:val="00682D8F"/>
    <w:rsid w:val="006E39C4"/>
    <w:rsid w:val="007E17BF"/>
    <w:rsid w:val="0083312C"/>
    <w:rsid w:val="00837DCA"/>
    <w:rsid w:val="009046F1"/>
    <w:rsid w:val="009827DC"/>
    <w:rsid w:val="009836FB"/>
    <w:rsid w:val="00997FF5"/>
    <w:rsid w:val="00A807C5"/>
    <w:rsid w:val="00B06331"/>
    <w:rsid w:val="00B51634"/>
    <w:rsid w:val="00B54DC5"/>
    <w:rsid w:val="00C06E3D"/>
    <w:rsid w:val="00C07843"/>
    <w:rsid w:val="00C07862"/>
    <w:rsid w:val="00C62A0F"/>
    <w:rsid w:val="00C62ECB"/>
    <w:rsid w:val="00C81385"/>
    <w:rsid w:val="00CE09E8"/>
    <w:rsid w:val="00CF08E7"/>
    <w:rsid w:val="00D121FA"/>
    <w:rsid w:val="00D5193B"/>
    <w:rsid w:val="00D5303B"/>
    <w:rsid w:val="00D8230B"/>
    <w:rsid w:val="00DA0658"/>
    <w:rsid w:val="00E11AF8"/>
    <w:rsid w:val="00E35231"/>
    <w:rsid w:val="00E65E6B"/>
    <w:rsid w:val="00E66F5A"/>
    <w:rsid w:val="00F16CF0"/>
    <w:rsid w:val="00F81800"/>
    <w:rsid w:val="00F832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7"/>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868F7"/>
  </w:style>
  <w:style w:type="paragraph" w:styleId="a4">
    <w:name w:val="footer"/>
    <w:basedOn w:val="a"/>
    <w:link w:val="Char"/>
    <w:rsid w:val="005868F7"/>
    <w:pPr>
      <w:tabs>
        <w:tab w:val="center" w:pos="4153"/>
        <w:tab w:val="right" w:pos="8306"/>
      </w:tabs>
      <w:snapToGrid w:val="0"/>
      <w:jc w:val="left"/>
    </w:pPr>
    <w:rPr>
      <w:sz w:val="18"/>
    </w:rPr>
  </w:style>
  <w:style w:type="character" w:customStyle="1" w:styleId="Char">
    <w:name w:val="页脚 Char"/>
    <w:basedOn w:val="a0"/>
    <w:link w:val="a4"/>
    <w:rsid w:val="005868F7"/>
    <w:rPr>
      <w:rFonts w:ascii="Times New Roman" w:eastAsia="宋体" w:hAnsi="Times New Roman" w:cs="Times New Roman"/>
      <w:sz w:val="18"/>
      <w:szCs w:val="20"/>
    </w:rPr>
  </w:style>
  <w:style w:type="paragraph" w:styleId="a5">
    <w:name w:val="annotation text"/>
    <w:basedOn w:val="a"/>
    <w:link w:val="Char0"/>
    <w:rsid w:val="005868F7"/>
    <w:pPr>
      <w:jc w:val="left"/>
    </w:pPr>
  </w:style>
  <w:style w:type="character" w:customStyle="1" w:styleId="Char0">
    <w:name w:val="批注文字 Char"/>
    <w:basedOn w:val="a0"/>
    <w:link w:val="a5"/>
    <w:rsid w:val="005868F7"/>
    <w:rPr>
      <w:rFonts w:ascii="Times New Roman" w:eastAsia="宋体" w:hAnsi="Times New Roman" w:cs="Times New Roman"/>
      <w:sz w:val="21"/>
      <w:szCs w:val="20"/>
    </w:rPr>
  </w:style>
  <w:style w:type="paragraph" w:styleId="a6">
    <w:name w:val="Balloon Text"/>
    <w:basedOn w:val="a"/>
    <w:link w:val="Char1"/>
    <w:uiPriority w:val="99"/>
    <w:semiHidden/>
    <w:unhideWhenUsed/>
    <w:rsid w:val="005868F7"/>
    <w:rPr>
      <w:rFonts w:ascii="Heiti SC Light" w:eastAsia="Heiti SC Light"/>
      <w:sz w:val="18"/>
      <w:szCs w:val="18"/>
    </w:rPr>
  </w:style>
  <w:style w:type="character" w:customStyle="1" w:styleId="Char1">
    <w:name w:val="批注框文本 Char"/>
    <w:basedOn w:val="a0"/>
    <w:link w:val="a6"/>
    <w:uiPriority w:val="99"/>
    <w:semiHidden/>
    <w:rsid w:val="005868F7"/>
    <w:rPr>
      <w:rFonts w:ascii="Heiti SC Light" w:eastAsia="Heiti SC Light" w:hAnsi="Times New Roman" w:cs="Times New Roman"/>
      <w:sz w:val="18"/>
      <w:szCs w:val="18"/>
    </w:rPr>
  </w:style>
  <w:style w:type="character" w:styleId="a7">
    <w:name w:val="annotation reference"/>
    <w:basedOn w:val="a0"/>
    <w:uiPriority w:val="99"/>
    <w:semiHidden/>
    <w:unhideWhenUsed/>
    <w:rsid w:val="00E65E6B"/>
    <w:rPr>
      <w:sz w:val="21"/>
      <w:szCs w:val="21"/>
    </w:rPr>
  </w:style>
  <w:style w:type="paragraph" w:styleId="a8">
    <w:name w:val="annotation subject"/>
    <w:basedOn w:val="a5"/>
    <w:next w:val="a5"/>
    <w:link w:val="Char2"/>
    <w:uiPriority w:val="99"/>
    <w:semiHidden/>
    <w:unhideWhenUsed/>
    <w:rsid w:val="00DA0658"/>
    <w:rPr>
      <w:b/>
      <w:bCs/>
    </w:rPr>
  </w:style>
  <w:style w:type="character" w:customStyle="1" w:styleId="Char2">
    <w:name w:val="批注主题 Char"/>
    <w:basedOn w:val="Char0"/>
    <w:link w:val="a8"/>
    <w:uiPriority w:val="99"/>
    <w:semiHidden/>
    <w:rsid w:val="00DA0658"/>
    <w:rPr>
      <w:rFonts w:ascii="Times New Roman" w:eastAsia="宋体" w:hAnsi="Times New Roman" w:cs="Times New Roman"/>
      <w:b/>
      <w:bCs/>
      <w:sz w:val="21"/>
      <w:szCs w:val="20"/>
    </w:rPr>
  </w:style>
  <w:style w:type="paragraph" w:styleId="a9">
    <w:name w:val="header"/>
    <w:basedOn w:val="a"/>
    <w:link w:val="Char3"/>
    <w:uiPriority w:val="99"/>
    <w:semiHidden/>
    <w:unhideWhenUsed/>
    <w:rsid w:val="00160D52"/>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semiHidden/>
    <w:rsid w:val="00160D52"/>
    <w:rPr>
      <w:rFonts w:ascii="Times New Roman" w:eastAsia="宋体"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68F7"/>
    <w:pPr>
      <w:widowControl w:val="0"/>
      <w:jc w:val="both"/>
    </w:pPr>
    <w:rPr>
      <w:rFonts w:ascii="Times New Roman" w:eastAsia="宋体" w:hAnsi="Times New Roman" w:cs="Times New Roman"/>
      <w:sz w:val="21"/>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868F7"/>
  </w:style>
  <w:style w:type="paragraph" w:styleId="a4">
    <w:name w:val="footer"/>
    <w:basedOn w:val="a"/>
    <w:link w:val="Char"/>
    <w:rsid w:val="005868F7"/>
    <w:pPr>
      <w:tabs>
        <w:tab w:val="center" w:pos="4153"/>
        <w:tab w:val="right" w:pos="8306"/>
      </w:tabs>
      <w:snapToGrid w:val="0"/>
      <w:jc w:val="left"/>
    </w:pPr>
    <w:rPr>
      <w:sz w:val="18"/>
    </w:rPr>
  </w:style>
  <w:style w:type="character" w:customStyle="1" w:styleId="Char">
    <w:name w:val="页脚字符"/>
    <w:basedOn w:val="a0"/>
    <w:link w:val="a4"/>
    <w:rsid w:val="005868F7"/>
    <w:rPr>
      <w:rFonts w:ascii="Times New Roman" w:eastAsia="宋体" w:hAnsi="Times New Roman" w:cs="Times New Roman"/>
      <w:sz w:val="18"/>
      <w:szCs w:val="20"/>
    </w:rPr>
  </w:style>
  <w:style w:type="paragraph" w:styleId="a5">
    <w:name w:val="annotation text"/>
    <w:basedOn w:val="a"/>
    <w:link w:val="Char0"/>
    <w:rsid w:val="005868F7"/>
    <w:pPr>
      <w:jc w:val="left"/>
    </w:pPr>
  </w:style>
  <w:style w:type="character" w:customStyle="1" w:styleId="Char0">
    <w:name w:val="注释文本字符"/>
    <w:basedOn w:val="a0"/>
    <w:link w:val="a5"/>
    <w:rsid w:val="005868F7"/>
    <w:rPr>
      <w:rFonts w:ascii="Times New Roman" w:eastAsia="宋体" w:hAnsi="Times New Roman" w:cs="Times New Roman"/>
      <w:sz w:val="21"/>
      <w:szCs w:val="20"/>
    </w:rPr>
  </w:style>
  <w:style w:type="paragraph" w:styleId="a6">
    <w:name w:val="Balloon Text"/>
    <w:basedOn w:val="a"/>
    <w:link w:val="Char1"/>
    <w:uiPriority w:val="99"/>
    <w:semiHidden/>
    <w:unhideWhenUsed/>
    <w:rsid w:val="005868F7"/>
    <w:rPr>
      <w:rFonts w:ascii="Heiti SC Light" w:eastAsia="Heiti SC Light"/>
      <w:sz w:val="18"/>
      <w:szCs w:val="18"/>
    </w:rPr>
  </w:style>
  <w:style w:type="character" w:customStyle="1" w:styleId="Char1">
    <w:name w:val="批注框文本字符"/>
    <w:basedOn w:val="a0"/>
    <w:link w:val="a6"/>
    <w:uiPriority w:val="99"/>
    <w:semiHidden/>
    <w:rsid w:val="005868F7"/>
    <w:rPr>
      <w:rFonts w:ascii="Heiti SC Light" w:eastAsia="Heiti SC Light" w:hAnsi="Times New Roman" w:cs="Times New Roman"/>
      <w:sz w:val="18"/>
      <w:szCs w:val="18"/>
    </w:rPr>
  </w:style>
  <w:style w:type="character" w:styleId="a7">
    <w:name w:val="annotation reference"/>
    <w:basedOn w:val="a0"/>
    <w:uiPriority w:val="99"/>
    <w:semiHidden/>
    <w:unhideWhenUsed/>
    <w:rPr>
      <w:sz w:val="21"/>
      <w:szCs w:val="21"/>
    </w:rPr>
  </w:style>
  <w:style w:type="paragraph" w:styleId="a8">
    <w:name w:val="annotation subject"/>
    <w:basedOn w:val="a5"/>
    <w:next w:val="a5"/>
    <w:link w:val="Char2"/>
    <w:uiPriority w:val="99"/>
    <w:semiHidden/>
    <w:unhideWhenUsed/>
    <w:rsid w:val="00DA0658"/>
    <w:rPr>
      <w:b/>
      <w:bCs/>
    </w:rPr>
  </w:style>
  <w:style w:type="character" w:customStyle="1" w:styleId="Char2">
    <w:name w:val="批注主题字符"/>
    <w:basedOn w:val="Char0"/>
    <w:link w:val="a8"/>
    <w:uiPriority w:val="99"/>
    <w:semiHidden/>
    <w:rsid w:val="00DA0658"/>
    <w:rPr>
      <w:rFonts w:ascii="Times New Roman" w:eastAsia="宋体" w:hAnsi="Times New Roman" w:cs="Times New Roman"/>
      <w:b/>
      <w:bCs/>
      <w:sz w:val="21"/>
      <w:szCs w:val="20"/>
    </w:rPr>
  </w:style>
  <w:style w:type="paragraph" w:styleId="a9">
    <w:name w:val="header"/>
    <w:basedOn w:val="a"/>
    <w:link w:val="Char3"/>
    <w:uiPriority w:val="99"/>
    <w:semiHidden/>
    <w:unhideWhenUsed/>
    <w:rsid w:val="00160D52"/>
    <w:pPr>
      <w:pBdr>
        <w:bottom w:val="single" w:sz="6" w:space="1" w:color="auto"/>
      </w:pBdr>
      <w:tabs>
        <w:tab w:val="center" w:pos="4153"/>
        <w:tab w:val="right" w:pos="8306"/>
      </w:tabs>
      <w:snapToGrid w:val="0"/>
      <w:jc w:val="center"/>
    </w:pPr>
    <w:rPr>
      <w:sz w:val="18"/>
      <w:szCs w:val="18"/>
    </w:rPr>
  </w:style>
  <w:style w:type="character" w:customStyle="1" w:styleId="Char3">
    <w:name w:val="页眉字符"/>
    <w:basedOn w:val="a0"/>
    <w:link w:val="a9"/>
    <w:uiPriority w:val="99"/>
    <w:semiHidden/>
    <w:rsid w:val="00160D52"/>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办公室">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8</Pages>
  <Words>560</Words>
  <Characters>3193</Characters>
  <Application>Microsoft Office Word</Application>
  <DocSecurity>0</DocSecurity>
  <Lines>26</Lines>
  <Paragraphs>7</Paragraphs>
  <ScaleCrop>false</ScaleCrop>
  <Company/>
  <LinksUpToDate>false</LinksUpToDate>
  <CharactersWithSpaces>3746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堃 刘</dc:creator>
  <cp:keywords/>
  <dc:description/>
  <cp:lastModifiedBy>医政医管局,医疗与护理处,张萌</cp:lastModifiedBy>
  <cp:revision>18</cp:revision>
  <dcterms:created xsi:type="dcterms:W3CDTF">2015-08-23T02:43:00Z</dcterms:created>
  <dcterms:modified xsi:type="dcterms:W3CDTF">2016-04-21T02:10:00Z</dcterms:modified>
</cp:coreProperties>
</file>