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67" w:hanging="141" w:hangingChars="32"/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附件</w:t>
      </w:r>
    </w:p>
    <w:p>
      <w:pPr>
        <w:ind w:leftChars="-67" w:hanging="141" w:hangingChars="32"/>
        <w:jc w:val="center"/>
        <w:rPr>
          <w:rFonts w:ascii="仿宋_GB2312" w:eastAsia="仿宋_GB2312"/>
          <w:sz w:val="44"/>
          <w:szCs w:val="44"/>
        </w:rPr>
      </w:pPr>
    </w:p>
    <w:p>
      <w:pPr>
        <w:ind w:leftChars="-67" w:hanging="141" w:hangingChars="32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中华医学会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理事会党委议事制度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（试  行）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为履行全面从严治党责任，充分发挥理事会党委政治核心、思想引领、组织保障的功能作用，制定本制度。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一、理事会党委坚持和贯彻党的民主集中制原则，实行集体领导与个人分工负责相结合的制度。按照集体领导、民主集中、个别酝酿、会议决定的原则，讨论决定重大问题。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理事会党委会议原则上与常务理事会同期召开，由党委书记召集并主持，党委副书记、党委委员参加。如书记不能出席，可委托副书记召集并主持，如遇特殊情况，经党委书记或半数以上委员提出，可以临时举行党委会。视工作需要，党委可指定有关人员列席党委会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理事会党委例会原则上与会长办公会同期召开，由党委书记召集并主持，党委副书记、在会党委委员参加。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三、理事会党委会议事范围：（1）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讨论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和决定上级党委重大决策、指示和上级主管部门的重大工作部署在学会会员中的贯彻实施意见。（2）研究学会发展的重大问题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提出加强和改进意见。（3）重大突发事件的处置，以及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涉及会员切身利益的重大事项。（4）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听取学会办事机构党委日常工作汇报。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研究需理事会党委会决定的其他事项。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四、理事会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党委委员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按照“一方隶属，过多重组织生活”的原则参加党组织的活动。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委员任期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学会理事会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届期一致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left"/>
        <w:textAlignment w:val="auto"/>
        <w:rPr>
          <w:rFonts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0"/>
        <w:jc w:val="left"/>
        <w:textAlignment w:val="auto"/>
        <w:rPr>
          <w:rFonts w:ascii="仿宋" w:hAnsi="仿宋" w:eastAsia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F"/>
    <w:rsid w:val="000252C7"/>
    <w:rsid w:val="00075861"/>
    <w:rsid w:val="000D1804"/>
    <w:rsid w:val="00141132"/>
    <w:rsid w:val="00161E43"/>
    <w:rsid w:val="001626D6"/>
    <w:rsid w:val="001D501B"/>
    <w:rsid w:val="001E7A4D"/>
    <w:rsid w:val="00257CE2"/>
    <w:rsid w:val="002842D9"/>
    <w:rsid w:val="00285AA5"/>
    <w:rsid w:val="00315315"/>
    <w:rsid w:val="004D542A"/>
    <w:rsid w:val="00526EEC"/>
    <w:rsid w:val="00555D0F"/>
    <w:rsid w:val="00581DD7"/>
    <w:rsid w:val="00643DF8"/>
    <w:rsid w:val="006456C3"/>
    <w:rsid w:val="00695C6C"/>
    <w:rsid w:val="006B01BF"/>
    <w:rsid w:val="007267E0"/>
    <w:rsid w:val="008205AE"/>
    <w:rsid w:val="00824326"/>
    <w:rsid w:val="00842F65"/>
    <w:rsid w:val="00875EE9"/>
    <w:rsid w:val="008E7C1A"/>
    <w:rsid w:val="00AA1005"/>
    <w:rsid w:val="00AA6C34"/>
    <w:rsid w:val="00AC522A"/>
    <w:rsid w:val="00B01688"/>
    <w:rsid w:val="00B443EC"/>
    <w:rsid w:val="00B7432A"/>
    <w:rsid w:val="00BC0F74"/>
    <w:rsid w:val="00C86237"/>
    <w:rsid w:val="00C9360D"/>
    <w:rsid w:val="00D21C0A"/>
    <w:rsid w:val="00D23671"/>
    <w:rsid w:val="00D32AAA"/>
    <w:rsid w:val="00D354BD"/>
    <w:rsid w:val="00D459BB"/>
    <w:rsid w:val="00D64C95"/>
    <w:rsid w:val="00D82185"/>
    <w:rsid w:val="00DB4F08"/>
    <w:rsid w:val="00ED25B8"/>
    <w:rsid w:val="00F859D5"/>
    <w:rsid w:val="06470AB2"/>
    <w:rsid w:val="0B343220"/>
    <w:rsid w:val="2A415298"/>
    <w:rsid w:val="358A76DB"/>
    <w:rsid w:val="473F71D2"/>
    <w:rsid w:val="47406C6A"/>
    <w:rsid w:val="4B616CDF"/>
    <w:rsid w:val="57CF69BB"/>
    <w:rsid w:val="59AD41CF"/>
    <w:rsid w:val="76D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8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84</Words>
  <Characters>484</Characters>
  <Lines>4</Lines>
  <Paragraphs>1</Paragraphs>
  <ScaleCrop>false</ScaleCrop>
  <LinksUpToDate>false</LinksUpToDate>
  <CharactersWithSpaces>567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2017-07-12T03:18:00Z</dcterms:created>
  <dc:creator>www</dc:creator>
  <cp:lastModifiedBy>dell</cp:lastModifiedBy>
  <cp:lastPrinted>2017-08-24T10:22:44Z</cp:lastPrinted>
  <dcterms:modified xsi:type="dcterms:W3CDTF">2017-08-24T10:24:47Z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